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  <w:t>AMMINISTRAZIONE COMUNALE DI TERRE ROVERESCHE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center"/>
        <w:rPr>
          <w:rFonts w:ascii="Arial Narrow" w:hAnsi="Arial Narrow" w:cs="Tahoma"/>
          <w:b/>
          <w:b/>
        </w:rPr>
      </w:pPr>
      <w:bookmarkStart w:id="0" w:name="_GoBack"/>
      <w:bookmarkEnd w:id="0"/>
      <w:r>
        <w:rPr>
          <w:rFonts w:cs="Tahoma" w:ascii="Arial Narrow" w:hAnsi="Arial Narrow"/>
          <w:b/>
        </w:rPr>
        <w:t>PROCEDURA PER L’AFFIDAMENTO DEI SERVIZI ASSICURATIVI PERIODO 30.06.2018 – 30.06.2023</w:t>
      </w:r>
    </w:p>
    <w:p>
      <w:pPr>
        <w:pStyle w:val="Normal"/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center"/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</w:r>
    </w:p>
    <w:p>
      <w:pPr>
        <w:pStyle w:val="Normal"/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center"/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  <w:t>SCHEDA INFORMATIVA DI GARA</w:t>
      </w:r>
    </w:p>
    <w:p>
      <w:pPr>
        <w:pStyle w:val="Normal"/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center"/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</w:r>
    </w:p>
    <w:p>
      <w:pPr>
        <w:pStyle w:val="Normal"/>
        <w:tabs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9360" w:leader="none"/>
        </w:tabs>
        <w:jc w:val="both"/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  <w:t>1) Informazioni sul territorio:</w:t>
      </w:r>
    </w:p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W w:w="11047" w:type="dxa"/>
        <w:jc w:val="left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996"/>
        <w:gridCol w:w="7050"/>
      </w:tblGrid>
      <w:tr>
        <w:trPr/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cs="Tahoma" w:ascii="Arial Narrow" w:hAnsi="Arial Narrow"/>
                <w:b/>
              </w:rPr>
              <w:t>Numero di abitanti</w:t>
            </w:r>
            <w:r>
              <w:rPr>
                <w:rFonts w:cs="Tahoma" w:ascii="Arial Narrow" w:hAnsi="Arial Narrow"/>
                <w:bCs/>
              </w:rPr>
              <w:t xml:space="preserve">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cs="Tahoma" w:ascii="Arial Narrow" w:hAnsi="Arial Narrow"/>
                <w:bCs/>
              </w:rPr>
              <w:t>Number of inhabitants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Arial" w:ascii="Arial Narrow" w:hAnsi="Arial Narrow"/>
                <w:b/>
                <w:color w:val="333333"/>
              </w:rPr>
              <w:t xml:space="preserve">5.260  </w:t>
            </w:r>
            <w:r>
              <w:rPr>
                <w:rStyle w:val="Uh1"/>
                <w:rFonts w:cs="Arial" w:ascii="Arial Narrow" w:hAnsi="Arial Narrow"/>
                <w:b/>
                <w:sz w:val="20"/>
                <w:szCs w:val="20"/>
              </w:rPr>
              <w:t>(al 01/01/2018)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 xml:space="preserve">Estensione Territoriale </w:t>
            </w:r>
            <w:r>
              <w:rPr>
                <w:rFonts w:cs="Tahoma" w:ascii="Arial Narrow" w:hAnsi="Arial Narrow"/>
              </w:rPr>
              <w:t>(Km</w:t>
            </w:r>
            <w:r>
              <w:rPr>
                <w:rFonts w:cs="Tahoma" w:ascii="Arial Narrow" w:hAnsi="Arial Narrow"/>
                <w:vertAlign w:val="superscript"/>
              </w:rPr>
              <w:t>2</w:t>
            </w:r>
            <w:r>
              <w:rPr>
                <w:rFonts w:cs="Tahoma" w:ascii="Arial Narrow" w:hAnsi="Arial Narrow"/>
              </w:rPr>
              <w:t>)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Surface (Square Km)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Arial" w:ascii="Arial Narrow" w:hAnsi="Arial Narrow"/>
                <w:b/>
                <w:color w:val="333333"/>
              </w:rPr>
              <w:t>70,37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Sviluppo totale strade comunali (Km)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US"/>
              </w:rPr>
            </w:pPr>
            <w:r>
              <w:rPr>
                <w:rFonts w:cs="Tahoma" w:ascii="Arial Narrow" w:hAnsi="Arial Narrow"/>
                <w:lang w:val="en-US"/>
              </w:rPr>
              <w:t xml:space="preserve">Total lenght of roads (Km) 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200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cs="Tahoma" w:ascii="Arial Narrow" w:hAnsi="Arial Narrow"/>
                <w:b/>
              </w:rPr>
              <w:t>Caratteristiche del territorio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28" w:leader="none"/>
              </w:tabs>
              <w:snapToGrid w:val="false"/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cs="Tahoma" w:ascii="Arial Narrow" w:hAnsi="Arial Narrow"/>
              </w:rPr>
              <w:t>Characteristics of the territory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Collinare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  <w:bCs/>
              </w:rPr>
              <w:t>Corsi d’acqua (fiumi, ruscelli, canali)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Rivers, brooks, streams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Fiume Metauro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Alluvioni, allagamenti (anno)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Floods (year)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 all'anno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 xml:space="preserve">Classificazione sismica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Seismic hazard class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2</w:t>
            </w:r>
          </w:p>
        </w:tc>
      </w:tr>
    </w:tbl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  <w:t>2) Informazioni su Amministratori ed Organico:</w:t>
      </w:r>
    </w:p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tbl>
      <w:tblPr>
        <w:tblW w:w="11047" w:type="dxa"/>
        <w:jc w:val="left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996"/>
        <w:gridCol w:w="7050"/>
      </w:tblGrid>
      <w:tr>
        <w:trPr/>
        <w:tc>
          <w:tcPr>
            <w:tcW w:w="3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Segretario C./Direttore Generale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Town clerk – General Manager</w:t>
            </w:r>
          </w:p>
        </w:tc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N. 1 Segretario Comunale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 xml:space="preserve">Numero dipendenti –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lang w:val="en-GB"/>
              </w:rPr>
              <w:t>Number of employees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 xml:space="preserve">N. 40 dipendenti a tempo indeterminato (tra tempo pieno e tempo parziale)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+ n. 2 lavoratori utilizzati con contratto di somministrazione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Retribuzioni annue lorde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Annual payroll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Circa Euro 1.300.000,00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 xml:space="preserve">N. componenti Giunta (compreso Sindaco) </w:t>
            </w:r>
            <w:r>
              <w:rPr>
                <w:rFonts w:cs="Tahoma" w:ascii="Arial Narrow" w:hAnsi="Arial Narrow"/>
              </w:rPr>
              <w:t>N.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</w:rPr>
              <w:t xml:space="preserve"> </w:t>
            </w:r>
            <w:r>
              <w:rPr>
                <w:rFonts w:cs="Tahoma" w:ascii="Arial Narrow" w:hAnsi="Arial Narrow"/>
                <w:lang w:val="en-GB"/>
              </w:rPr>
              <w:t>of City Board Members (including Mayor)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5 (di cui n. 1 esterno)</w:t>
            </w:r>
          </w:p>
        </w:tc>
      </w:tr>
      <w:tr>
        <w:trPr/>
        <w:tc>
          <w:tcPr>
            <w:tcW w:w="399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N. componenti Consiglio Comunale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Number of City Council members</w:t>
            </w:r>
          </w:p>
        </w:tc>
        <w:tc>
          <w:tcPr>
            <w:tcW w:w="70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bCs/>
              </w:rPr>
            </w:pPr>
            <w:r>
              <w:rPr>
                <w:rFonts w:cs="Tahoma" w:ascii="Arial Narrow" w:hAnsi="Arial Narrow"/>
                <w:b/>
                <w:bCs/>
              </w:rPr>
              <w:t>13 (compreso SINDACO)</w:t>
            </w:r>
          </w:p>
        </w:tc>
      </w:tr>
    </w:tbl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rPr>
          <w:rFonts w:ascii="Arial Narrow" w:hAnsi="Arial Narrow" w:cs="Tahoma"/>
          <w:b/>
          <w:b/>
          <w:u w:val="single"/>
        </w:rPr>
      </w:pPr>
      <w:r>
        <w:rPr>
          <w:rFonts w:cs="Tahoma" w:ascii="Arial Narrow" w:hAnsi="Arial Narrow"/>
          <w:b/>
          <w:u w:val="single"/>
        </w:rPr>
        <w:t>3) Informazioni su servizi ed attività:</w:t>
      </w:r>
    </w:p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</w:r>
    </w:p>
    <w:tbl>
      <w:tblPr>
        <w:tblW w:w="495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4508"/>
        <w:gridCol w:w="414"/>
        <w:gridCol w:w="422"/>
        <w:gridCol w:w="1642"/>
        <w:gridCol w:w="1839"/>
        <w:gridCol w:w="1838"/>
      </w:tblGrid>
      <w:tr>
        <w:trPr/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Descrizione</w:t>
            </w:r>
          </w:p>
        </w:tc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SI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No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Gestione Diretta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Own management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Appalto/Concessione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Contract/Subcontract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Municipalizzata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Own Utilities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Acquedotto/Rete fognaria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lang w:val="en-GB"/>
              </w:rPr>
              <w:t>Water supply and drainage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Fornitura elettrica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Electricity spply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Fornitura gas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Gas supply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Illuminazione stradale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Road lighting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Segnaletica stradale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Road signals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Manutenzione strade comunali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Road maintenance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Pulizia strade comunali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Road cleaning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Sgombero neve/ghiaccio strade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Road snow/ice removal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Manutenzione verde pubblico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Gardens/parks/trees maintenance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Manutenzione immobili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Buildings maintenance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 xml:space="preserve">Raccolta rifiuti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Waste collection 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Smaltimento rifiuti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Waste disposal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Discarica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Waste landfill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Piattaforma ecologica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Waste collection point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Depuratore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Water purification plant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Servizi cimiteriali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Cemetery services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  <w:b/>
              </w:rPr>
              <w:t>Farmacie comunali</w:t>
            </w:r>
            <w:r>
              <w:rPr>
                <w:rFonts w:cs="Tahoma" w:ascii="Arial Narrow" w:hAnsi="Arial Narrow"/>
              </w:rPr>
              <w:t xml:space="preserve"> 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Council run pharmacy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Case di riposo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lang w:val="en-GB"/>
              </w:rPr>
              <w:t>Care home, Nursing home for the elderly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Soggiorni climatici per anziani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 xml:space="preserve">Elderly holidays (residential) 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Assistenza domiciliare anziani e portatori di handicap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lang w:val="en-GB"/>
              </w:rPr>
              <w:t>Elderly and disabled persons domestic care services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Servizio mensa (c/o scuole)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Canteen services (for schools)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Servizio trasporto locale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Local public transport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Trasporto alunni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Students transport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Trasporto portatori handicap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Disabled person transport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Asili nido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Nusery (school)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Asilo per l’infanzia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Kindergarten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Colonie estive o invernali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Summer/winter camps (residential)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Centri ricreativi estivi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Summer recreation centers (non residential for children)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Formazione professionale/borse di studio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Professional training/scolarships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Teatri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Theatres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  <w:lang w:val="de-DE"/>
              </w:rPr>
            </w:pPr>
            <w:r>
              <w:rPr>
                <w:rFonts w:cs="Tahoma" w:ascii="Arial Narrow" w:hAnsi="Arial Narrow"/>
                <w:b/>
                <w:lang w:val="de-DE"/>
              </w:rPr>
              <w:t>Musei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de-DE"/>
              </w:rPr>
            </w:pPr>
            <w:r>
              <w:rPr>
                <w:rFonts w:cs="Tahoma" w:ascii="Arial Narrow" w:hAnsi="Arial Narrow"/>
                <w:lang w:val="de-DE"/>
              </w:rPr>
              <w:t>Museums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de-DE"/>
              </w:rPr>
            </w:pPr>
            <w:r>
              <w:rPr>
                <w:rFonts w:cs="Tahoma" w:ascii="Arial Narrow" w:hAnsi="Arial Narrow"/>
                <w:b/>
                <w:lang w:val="de-DE"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de-DE"/>
              </w:rPr>
            </w:pPr>
            <w:r>
              <w:rPr>
                <w:rFonts w:cs="Tahoma" w:ascii="Arial Narrow" w:hAnsi="Arial Narrow"/>
                <w:b/>
                <w:lang w:val="de-DE"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Cinema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Movie theatre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Impianti sportivi (palestre/campi calcio/tennis, ecc.)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lang w:val="en-GB"/>
              </w:rPr>
            </w:pPr>
            <w:r>
              <w:rPr>
                <w:rFonts w:cs="Tahoma" w:ascii="Arial Narrow" w:hAnsi="Arial Narrow"/>
                <w:lang w:val="en-GB"/>
              </w:rPr>
              <w:t>Sport facilities (gymnasiums, football/tennis fields, tec.)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  <w:lang w:val="en-GB"/>
              </w:rPr>
            </w:pPr>
            <w:r>
              <w:rPr>
                <w:rFonts w:cs="Tahoma" w:ascii="Arial Narrow" w:hAnsi="Arial Narrow"/>
                <w:b/>
                <w:lang w:val="en-GB"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Stadio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Stadium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Centri ricreativi per anziani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Recreation centers for the elderly (non residential)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Servizio pre-scuola e post-scuola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Pre and afterschool activities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Servizi ambulatoriali/Analisi mediche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Medical clinic services</w:t>
            </w:r>
          </w:p>
        </w:tc>
        <w:tc>
          <w:tcPr>
            <w:tcW w:w="414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Ospedali o case di cura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Hospitals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  <w:tr>
        <w:trPr/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Protezione civile</w:t>
            </w:r>
          </w:p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both"/>
              <w:rPr>
                <w:rFonts w:ascii="Arial Narrow" w:hAnsi="Arial Narrow" w:cs="Tahoma"/>
              </w:rPr>
            </w:pPr>
            <w:r>
              <w:rPr>
                <w:rFonts w:cs="Tahoma" w:ascii="Arial Narrow" w:hAnsi="Arial Narrow"/>
              </w:rPr>
              <w:t>Civil defence</w:t>
            </w:r>
          </w:p>
        </w:tc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X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144" w:leader="none"/>
                <w:tab w:val="left" w:pos="450" w:leader="none"/>
                <w:tab w:val="left" w:pos="864" w:leader="none"/>
                <w:tab w:val="left" w:pos="1584" w:leader="none"/>
                <w:tab w:val="left" w:pos="2304" w:leader="none"/>
                <w:tab w:val="left" w:pos="3024" w:leader="none"/>
                <w:tab w:val="left" w:pos="3744" w:leader="none"/>
                <w:tab w:val="left" w:pos="4464" w:leader="none"/>
                <w:tab w:val="left" w:pos="5184" w:leader="none"/>
                <w:tab w:val="left" w:pos="5904" w:leader="none"/>
                <w:tab w:val="left" w:pos="6624" w:leader="none"/>
                <w:tab w:val="left" w:pos="7344" w:leader="none"/>
              </w:tabs>
              <w:snapToGrid w:val="false"/>
              <w:jc w:val="center"/>
              <w:rPr>
                <w:rFonts w:ascii="Arial Narrow" w:hAnsi="Arial Narrow" w:cs="Tahoma"/>
                <w:b/>
                <w:b/>
              </w:rPr>
            </w:pPr>
            <w:r>
              <w:rPr>
                <w:rFonts w:cs="Tahoma" w:ascii="Arial Narrow" w:hAnsi="Arial Narrow"/>
                <w:b/>
              </w:rPr>
              <w:t>-</w:t>
            </w:r>
          </w:p>
        </w:tc>
      </w:tr>
    </w:tbl>
    <w:p>
      <w:pPr>
        <w:pStyle w:val="Normal"/>
        <w:tabs>
          <w:tab w:val="left" w:pos="144" w:leader="none"/>
          <w:tab w:val="left" w:pos="450" w:leader="none"/>
          <w:tab w:val="left" w:pos="864" w:leader="none"/>
          <w:tab w:val="left" w:pos="1584" w:leader="none"/>
          <w:tab w:val="left" w:pos="2304" w:leader="none"/>
          <w:tab w:val="left" w:pos="3024" w:leader="none"/>
          <w:tab w:val="left" w:pos="3744" w:leader="none"/>
          <w:tab w:val="left" w:pos="4464" w:leader="none"/>
          <w:tab w:val="left" w:pos="5184" w:leader="none"/>
          <w:tab w:val="left" w:pos="5904" w:leader="none"/>
          <w:tab w:val="left" w:pos="6624" w:leader="none"/>
          <w:tab w:val="left" w:pos="7344" w:leader="none"/>
        </w:tabs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567" w:right="567" w:header="709" w:top="1701" w:footer="709" w:bottom="1134" w:gutter="0"/>
      <w:pgNumType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keepNext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jc w:val="center"/>
      <w:rPr>
        <w:b/>
        <w:b/>
      </w:rPr>
    </w:pPr>
    <w:r>
      <w:rPr>
        <w:b/>
      </w:rPr>
    </w:r>
  </w:p>
  <w:p>
    <w:pPr>
      <w:pStyle w:val="Intestazione"/>
      <w:spacing w:lineRule="exact" w:line="300" w:before="40" w:after="120"/>
      <w:jc w:val="center"/>
      <w:rPr>
        <w:rFonts w:ascii="Times New Roman" w:hAnsi="Times New Roman" w:cs="Times New Roman"/>
        <w:bCs/>
        <w:color w:val="0000FF"/>
        <w:sz w:val="40"/>
        <w:szCs w:val="40"/>
      </w:rPr>
    </w:pPr>
    <w:r>
      <w:rPr>
        <w:rFonts w:cs="Times New Roman" w:ascii="Times New Roman" w:hAnsi="Times New Roman"/>
        <w:bCs/>
        <w:color w:val="0000FF"/>
        <w:sz w:val="40"/>
        <w:szCs w:val="4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HTML Preformatted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6ce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it-IT" w:bidi="ar-SA"/>
    </w:rPr>
  </w:style>
  <w:style w:type="paragraph" w:styleId="Titolo1">
    <w:name w:val="Heading 1"/>
    <w:basedOn w:val="Normal"/>
    <w:link w:val="Titolo1Carattere"/>
    <w:uiPriority w:val="99"/>
    <w:qFormat/>
    <w:rsid w:val="00386ce1"/>
    <w:pPr>
      <w:keepNext/>
      <w:numPr>
        <w:ilvl w:val="0"/>
        <w:numId w:val="1"/>
      </w:numPr>
      <w:outlineLvl w:val="0"/>
      <w:outlineLvl w:val="0"/>
    </w:pPr>
    <w:rPr>
      <w:rFonts w:ascii="Garamond" w:hAnsi="Garamond"/>
      <w:b/>
      <w:bCs/>
      <w:sz w:val="24"/>
      <w:szCs w:val="24"/>
    </w:rPr>
  </w:style>
  <w:style w:type="paragraph" w:styleId="Titolo2">
    <w:name w:val="Heading 2"/>
    <w:basedOn w:val="Normal"/>
    <w:link w:val="Titolo2Carattere"/>
    <w:uiPriority w:val="99"/>
    <w:qFormat/>
    <w:rsid w:val="00386ce1"/>
    <w:pPr>
      <w:keepNext/>
      <w:numPr>
        <w:ilvl w:val="1"/>
        <w:numId w:val="1"/>
      </w:numPr>
      <w:tabs>
        <w:tab w:val="left" w:pos="144" w:leader="none"/>
        <w:tab w:val="left" w:pos="450" w:leader="none"/>
        <w:tab w:val="left" w:pos="864" w:leader="none"/>
        <w:tab w:val="left" w:pos="158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jc w:val="both"/>
      <w:outlineLvl w:val="1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386ce1"/>
    <w:pPr>
      <w:keepNext/>
      <w:numPr>
        <w:ilvl w:val="2"/>
        <w:numId w:val="1"/>
      </w:numPr>
      <w:jc w:val="center"/>
      <w:outlineLvl w:val="2"/>
      <w:outlineLvl w:val="2"/>
    </w:pPr>
    <w:rPr>
      <w:rFonts w:ascii="Garamond" w:hAnsi="Garamond"/>
      <w:sz w:val="60"/>
      <w:szCs w:val="24"/>
    </w:rPr>
  </w:style>
  <w:style w:type="paragraph" w:styleId="Titolo4">
    <w:name w:val="Heading 4"/>
    <w:basedOn w:val="Normal"/>
    <w:link w:val="Titolo4Carattere"/>
    <w:uiPriority w:val="99"/>
    <w:qFormat/>
    <w:rsid w:val="00386ce1"/>
    <w:pPr>
      <w:keepNext/>
      <w:numPr>
        <w:ilvl w:val="3"/>
        <w:numId w:val="1"/>
      </w:numPr>
      <w:jc w:val="center"/>
      <w:outlineLvl w:val="3"/>
      <w:outlineLvl w:val="3"/>
    </w:pPr>
    <w:rPr>
      <w:rFonts w:ascii="Garamond" w:hAnsi="Garamond"/>
      <w:b/>
      <w:bCs/>
      <w:sz w:val="24"/>
      <w:szCs w:val="24"/>
    </w:rPr>
  </w:style>
  <w:style w:type="paragraph" w:styleId="Titolo5">
    <w:name w:val="Heading 5"/>
    <w:basedOn w:val="Normal"/>
    <w:link w:val="Titolo5Carattere"/>
    <w:uiPriority w:val="99"/>
    <w:qFormat/>
    <w:rsid w:val="00386ce1"/>
    <w:pPr>
      <w:keepNext/>
      <w:numPr>
        <w:ilvl w:val="4"/>
        <w:numId w:val="1"/>
      </w:numPr>
      <w:jc w:val="both"/>
      <w:outlineLvl w:val="4"/>
      <w:outlineLvl w:val="4"/>
    </w:pPr>
    <w:rPr>
      <w:rFonts w:ascii="Garamond" w:hAnsi="Garamond"/>
      <w:b/>
      <w:bCs/>
      <w:smallCaps/>
      <w:szCs w:val="24"/>
    </w:rPr>
  </w:style>
  <w:style w:type="paragraph" w:styleId="Titolo6">
    <w:name w:val="Heading 6"/>
    <w:basedOn w:val="Normal"/>
    <w:link w:val="Titolo6Carattere"/>
    <w:uiPriority w:val="99"/>
    <w:qFormat/>
    <w:rsid w:val="00386ce1"/>
    <w:pPr>
      <w:keepNext/>
      <w:numPr>
        <w:ilvl w:val="5"/>
        <w:numId w:val="1"/>
      </w:numPr>
      <w:jc w:val="center"/>
      <w:outlineLvl w:val="5"/>
      <w:outlineLvl w:val="5"/>
    </w:pPr>
    <w:rPr>
      <w:rFonts w:ascii="Garamond" w:hAnsi="Garamond"/>
      <w:b/>
      <w:bCs/>
      <w:smallCaps/>
      <w:szCs w:val="24"/>
    </w:rPr>
  </w:style>
  <w:style w:type="paragraph" w:styleId="Titolo7">
    <w:name w:val="Heading 7"/>
    <w:basedOn w:val="Normal"/>
    <w:link w:val="Titolo7Carattere"/>
    <w:uiPriority w:val="99"/>
    <w:qFormat/>
    <w:rsid w:val="00386ce1"/>
    <w:pPr>
      <w:keepNext/>
      <w:tabs>
        <w:tab w:val="left" w:pos="144" w:leader="none"/>
        <w:tab w:val="left" w:pos="450" w:leader="none"/>
        <w:tab w:val="left" w:pos="864" w:leader="none"/>
        <w:tab w:val="left" w:pos="158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snapToGrid w:val="false"/>
      <w:jc w:val="both"/>
      <w:outlineLvl w:val="6"/>
    </w:pPr>
    <w:rPr>
      <w:rFonts w:ascii="Tahoma" w:hAnsi="Tahoma" w:cs="Tahoma"/>
      <w:b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9741e3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styleId="Titolo2Carattere" w:customStyle="1">
    <w:name w:val="Titolo 2 Carattere"/>
    <w:link w:val="Titolo2"/>
    <w:uiPriority w:val="99"/>
    <w:semiHidden/>
    <w:qFormat/>
    <w:locked/>
    <w:rsid w:val="009741e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Titolo3Carattere" w:customStyle="1">
    <w:name w:val="Titolo 3 Carattere"/>
    <w:link w:val="Titolo3"/>
    <w:uiPriority w:val="99"/>
    <w:semiHidden/>
    <w:qFormat/>
    <w:locked/>
    <w:rsid w:val="009741e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9741e3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Titolo5Carattere" w:customStyle="1">
    <w:name w:val="Titolo 5 Carattere"/>
    <w:link w:val="Titolo5"/>
    <w:uiPriority w:val="99"/>
    <w:semiHidden/>
    <w:qFormat/>
    <w:locked/>
    <w:rsid w:val="009741e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styleId="Titolo6Carattere" w:customStyle="1">
    <w:name w:val="Titolo 6 Carattere"/>
    <w:link w:val="Titolo6"/>
    <w:uiPriority w:val="99"/>
    <w:semiHidden/>
    <w:qFormat/>
    <w:locked/>
    <w:rsid w:val="009741e3"/>
    <w:rPr>
      <w:rFonts w:ascii="Calibri" w:hAnsi="Calibri" w:cs="Times New Roman"/>
      <w:b/>
      <w:bCs/>
      <w:lang w:eastAsia="ar-SA" w:bidi="ar-SA"/>
    </w:rPr>
  </w:style>
  <w:style w:type="character" w:styleId="Titolo7Carattere" w:customStyle="1">
    <w:name w:val="Titolo 7 Carattere"/>
    <w:link w:val="Titolo7"/>
    <w:uiPriority w:val="99"/>
    <w:semiHidden/>
    <w:qFormat/>
    <w:locked/>
    <w:rsid w:val="009741e3"/>
    <w:rPr>
      <w:rFonts w:ascii="Calibri" w:hAnsi="Calibri" w:cs="Times New Roman"/>
      <w:sz w:val="24"/>
      <w:szCs w:val="24"/>
      <w:lang w:eastAsia="ar-SA" w:bidi="ar-SA"/>
    </w:rPr>
  </w:style>
  <w:style w:type="character" w:styleId="AbsatzStandardschriftart" w:customStyle="1">
    <w:name w:val="Absatz-Standardschriftart"/>
    <w:uiPriority w:val="99"/>
    <w:qFormat/>
    <w:rsid w:val="00386ce1"/>
    <w:rPr/>
  </w:style>
  <w:style w:type="character" w:styleId="WWAbsatzStandardschriftart" w:customStyle="1">
    <w:name w:val="WW-Absatz-Standardschriftart"/>
    <w:uiPriority w:val="99"/>
    <w:qFormat/>
    <w:rsid w:val="00386ce1"/>
    <w:rPr/>
  </w:style>
  <w:style w:type="character" w:styleId="WWAbsatzStandardschriftart1" w:customStyle="1">
    <w:name w:val="WW-Absatz-Standardschriftart1"/>
    <w:uiPriority w:val="99"/>
    <w:qFormat/>
    <w:rsid w:val="00386ce1"/>
    <w:rPr/>
  </w:style>
  <w:style w:type="character" w:styleId="WWAbsatzStandardschriftart11" w:customStyle="1">
    <w:name w:val="WW-Absatz-Standardschriftart11"/>
    <w:uiPriority w:val="99"/>
    <w:qFormat/>
    <w:rsid w:val="00386ce1"/>
    <w:rPr/>
  </w:style>
  <w:style w:type="character" w:styleId="WWAbsatzStandardschriftart111" w:customStyle="1">
    <w:name w:val="WW-Absatz-Standardschriftart111"/>
    <w:uiPriority w:val="99"/>
    <w:qFormat/>
    <w:rsid w:val="00386ce1"/>
    <w:rPr/>
  </w:style>
  <w:style w:type="character" w:styleId="WWAbsatzStandardschriftart1111" w:customStyle="1">
    <w:name w:val="WW-Absatz-Standardschriftart1111"/>
    <w:uiPriority w:val="99"/>
    <w:qFormat/>
    <w:rsid w:val="00386ce1"/>
    <w:rPr/>
  </w:style>
  <w:style w:type="character" w:styleId="WWAbsatzStandardschriftart11111" w:customStyle="1">
    <w:name w:val="WW-Absatz-Standardschriftart11111"/>
    <w:uiPriority w:val="99"/>
    <w:qFormat/>
    <w:rsid w:val="00386ce1"/>
    <w:rPr/>
  </w:style>
  <w:style w:type="character" w:styleId="WWAbsatzStandardschriftart111111" w:customStyle="1">
    <w:name w:val="WW-Absatz-Standardschriftart111111"/>
    <w:uiPriority w:val="99"/>
    <w:qFormat/>
    <w:rsid w:val="00386ce1"/>
    <w:rPr/>
  </w:style>
  <w:style w:type="character" w:styleId="Carpredefinitoparagrafo1" w:customStyle="1">
    <w:name w:val="Car. predefinito paragrafo1"/>
    <w:uiPriority w:val="99"/>
    <w:qFormat/>
    <w:rsid w:val="00386ce1"/>
    <w:rPr/>
  </w:style>
  <w:style w:type="character" w:styleId="WWAbsatzStandardschriftart1111111" w:customStyle="1">
    <w:name w:val="WW-Absatz-Standardschriftart1111111"/>
    <w:uiPriority w:val="99"/>
    <w:qFormat/>
    <w:rsid w:val="00386ce1"/>
    <w:rPr/>
  </w:style>
  <w:style w:type="character" w:styleId="WWAbsatzStandardschriftart11111111" w:customStyle="1">
    <w:name w:val="WW-Absatz-Standardschriftart11111111"/>
    <w:uiPriority w:val="99"/>
    <w:qFormat/>
    <w:rsid w:val="00386ce1"/>
    <w:rPr/>
  </w:style>
  <w:style w:type="character" w:styleId="WWAbsatzStandardschriftart111111111" w:customStyle="1">
    <w:name w:val="WW-Absatz-Standardschriftart111111111"/>
    <w:uiPriority w:val="99"/>
    <w:qFormat/>
    <w:rsid w:val="00386ce1"/>
    <w:rPr/>
  </w:style>
  <w:style w:type="character" w:styleId="WWAbsatzStandardschriftart1111111111" w:customStyle="1">
    <w:name w:val="WW-Absatz-Standardschriftart1111111111"/>
    <w:uiPriority w:val="99"/>
    <w:qFormat/>
    <w:rsid w:val="00386ce1"/>
    <w:rPr/>
  </w:style>
  <w:style w:type="character" w:styleId="WWAbsatzStandardschriftart11111111111" w:customStyle="1">
    <w:name w:val="WW-Absatz-Standardschriftart11111111111"/>
    <w:uiPriority w:val="99"/>
    <w:qFormat/>
    <w:rsid w:val="00386ce1"/>
    <w:rPr/>
  </w:style>
  <w:style w:type="character" w:styleId="WWAbsatzStandardschriftart111111111111" w:customStyle="1">
    <w:name w:val="WW-Absatz-Standardschriftart111111111111"/>
    <w:uiPriority w:val="99"/>
    <w:qFormat/>
    <w:rsid w:val="00386ce1"/>
    <w:rPr/>
  </w:style>
  <w:style w:type="character" w:styleId="WWAbsatzStandardschriftart1111111111111" w:customStyle="1">
    <w:name w:val="WW-Absatz-Standardschriftart1111111111111"/>
    <w:uiPriority w:val="99"/>
    <w:qFormat/>
    <w:rsid w:val="00386ce1"/>
    <w:rPr/>
  </w:style>
  <w:style w:type="character" w:styleId="WWAbsatzStandardschriftart11111111111111" w:customStyle="1">
    <w:name w:val="WW-Absatz-Standardschriftart11111111111111"/>
    <w:uiPriority w:val="99"/>
    <w:qFormat/>
    <w:rsid w:val="00386ce1"/>
    <w:rPr/>
  </w:style>
  <w:style w:type="character" w:styleId="WWAbsatzStandardschriftart111111111111111" w:customStyle="1">
    <w:name w:val="WW-Absatz-Standardschriftart111111111111111"/>
    <w:uiPriority w:val="99"/>
    <w:qFormat/>
    <w:rsid w:val="00386ce1"/>
    <w:rPr/>
  </w:style>
  <w:style w:type="character" w:styleId="WWAbsatzStandardschriftart1111111111111111" w:customStyle="1">
    <w:name w:val="WW-Absatz-Standardschriftart1111111111111111"/>
    <w:uiPriority w:val="99"/>
    <w:qFormat/>
    <w:rsid w:val="00386ce1"/>
    <w:rPr/>
  </w:style>
  <w:style w:type="character" w:styleId="WWAbsatzStandardschriftart11111111111111111" w:customStyle="1">
    <w:name w:val="WW-Absatz-Standardschriftart11111111111111111"/>
    <w:uiPriority w:val="99"/>
    <w:qFormat/>
    <w:rsid w:val="00386ce1"/>
    <w:rPr/>
  </w:style>
  <w:style w:type="character" w:styleId="WW8Num4z0" w:customStyle="1">
    <w:name w:val="WW8Num4z0"/>
    <w:uiPriority w:val="99"/>
    <w:qFormat/>
    <w:rsid w:val="00386ce1"/>
    <w:rPr>
      <w:rFonts w:ascii="Symbol" w:hAnsi="Symbol"/>
    </w:rPr>
  </w:style>
  <w:style w:type="character" w:styleId="WW8Num4z1" w:customStyle="1">
    <w:name w:val="WW8Num4z1"/>
    <w:uiPriority w:val="99"/>
    <w:qFormat/>
    <w:rsid w:val="00386ce1"/>
    <w:rPr>
      <w:rFonts w:ascii="Courier New" w:hAnsi="Courier New"/>
    </w:rPr>
  </w:style>
  <w:style w:type="character" w:styleId="WW8Num4z2" w:customStyle="1">
    <w:name w:val="WW8Num4z2"/>
    <w:uiPriority w:val="99"/>
    <w:qFormat/>
    <w:rsid w:val="00386ce1"/>
    <w:rPr>
      <w:rFonts w:ascii="Wingdings" w:hAnsi="Wingdings"/>
    </w:rPr>
  </w:style>
  <w:style w:type="character" w:styleId="WW8Num12z0" w:customStyle="1">
    <w:name w:val="WW8Num12z0"/>
    <w:uiPriority w:val="99"/>
    <w:qFormat/>
    <w:rsid w:val="00386ce1"/>
    <w:rPr>
      <w:rFonts w:ascii="Symbol" w:hAnsi="Symbol"/>
    </w:rPr>
  </w:style>
  <w:style w:type="character" w:styleId="WW8Num12z1" w:customStyle="1">
    <w:name w:val="WW8Num12z1"/>
    <w:uiPriority w:val="99"/>
    <w:qFormat/>
    <w:rsid w:val="00386ce1"/>
    <w:rPr>
      <w:rFonts w:ascii="Courier New" w:hAnsi="Courier New"/>
    </w:rPr>
  </w:style>
  <w:style w:type="character" w:styleId="WW8Num12z2" w:customStyle="1">
    <w:name w:val="WW8Num12z2"/>
    <w:uiPriority w:val="99"/>
    <w:qFormat/>
    <w:rsid w:val="00386ce1"/>
    <w:rPr>
      <w:rFonts w:ascii="Wingdings" w:hAnsi="Wingdings"/>
    </w:rPr>
  </w:style>
  <w:style w:type="character" w:styleId="WW8Num16z0" w:customStyle="1">
    <w:name w:val="WW8Num16z0"/>
    <w:uiPriority w:val="99"/>
    <w:qFormat/>
    <w:rsid w:val="00386ce1"/>
    <w:rPr>
      <w:rFonts w:ascii="Symbol" w:hAnsi="Symbol"/>
    </w:rPr>
  </w:style>
  <w:style w:type="character" w:styleId="WW8Num16z1" w:customStyle="1">
    <w:name w:val="WW8Num16z1"/>
    <w:uiPriority w:val="99"/>
    <w:qFormat/>
    <w:rsid w:val="00386ce1"/>
    <w:rPr>
      <w:rFonts w:ascii="Courier New" w:hAnsi="Courier New"/>
    </w:rPr>
  </w:style>
  <w:style w:type="character" w:styleId="WW8Num16z2" w:customStyle="1">
    <w:name w:val="WW8Num16z2"/>
    <w:uiPriority w:val="99"/>
    <w:qFormat/>
    <w:rsid w:val="00386ce1"/>
    <w:rPr>
      <w:rFonts w:ascii="Wingdings" w:hAnsi="Wingdings"/>
    </w:rPr>
  </w:style>
  <w:style w:type="character" w:styleId="WW8Num18z0" w:customStyle="1">
    <w:name w:val="WW8Num18z0"/>
    <w:uiPriority w:val="99"/>
    <w:qFormat/>
    <w:rsid w:val="00386ce1"/>
    <w:rPr>
      <w:rFonts w:ascii="Wingdings" w:hAnsi="Wingdings"/>
    </w:rPr>
  </w:style>
  <w:style w:type="character" w:styleId="WW8NumSt1z0" w:customStyle="1">
    <w:name w:val="WW8NumSt1z0"/>
    <w:uiPriority w:val="99"/>
    <w:qFormat/>
    <w:rsid w:val="00386ce1"/>
    <w:rPr>
      <w:rFonts w:ascii="Symbol" w:hAnsi="Symbol"/>
    </w:rPr>
  </w:style>
  <w:style w:type="character" w:styleId="WW8NumSt2z0" w:customStyle="1">
    <w:name w:val="WW8NumSt2z0"/>
    <w:uiPriority w:val="99"/>
    <w:qFormat/>
    <w:rsid w:val="00386ce1"/>
    <w:rPr>
      <w:rFonts w:ascii="Symbol" w:hAnsi="Symbol"/>
    </w:rPr>
  </w:style>
  <w:style w:type="character" w:styleId="WWCarpredefinitoparagrafo" w:customStyle="1">
    <w:name w:val="WW-Car. predefinito paragrafo"/>
    <w:uiPriority w:val="99"/>
    <w:qFormat/>
    <w:rsid w:val="00386ce1"/>
    <w:rPr/>
  </w:style>
  <w:style w:type="character" w:styleId="Pagenumber">
    <w:name w:val="page number"/>
    <w:uiPriority w:val="99"/>
    <w:qFormat/>
    <w:rsid w:val="00386ce1"/>
    <w:rPr>
      <w:rFonts w:cs="Times New Roman"/>
    </w:rPr>
  </w:style>
  <w:style w:type="character" w:styleId="CorpodeltestoCarattere" w:customStyle="1">
    <w:name w:val="Corpo del testo Carattere"/>
    <w:link w:val="Corpodeltesto"/>
    <w:uiPriority w:val="99"/>
    <w:semiHidden/>
    <w:qFormat/>
    <w:locked/>
    <w:rsid w:val="009741e3"/>
    <w:rPr>
      <w:rFonts w:cs="Times New Roman"/>
      <w:sz w:val="20"/>
      <w:szCs w:val="20"/>
      <w:lang w:eastAsia="ar-SA" w:bidi="ar-SA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9741e3"/>
    <w:rPr>
      <w:rFonts w:cs="Times New Roman"/>
      <w:sz w:val="20"/>
      <w:szCs w:val="20"/>
      <w:lang w:eastAsia="ar-SA" w:bidi="ar-SA"/>
    </w:rPr>
  </w:style>
  <w:style w:type="character" w:styleId="PidipaginaCarattere" w:customStyle="1">
    <w:name w:val="Piè di pagina Carattere"/>
    <w:link w:val="Pidipagina"/>
    <w:uiPriority w:val="99"/>
    <w:semiHidden/>
    <w:qFormat/>
    <w:locked/>
    <w:rsid w:val="009741e3"/>
    <w:rPr>
      <w:rFonts w:cs="Times New Roman"/>
      <w:sz w:val="20"/>
      <w:szCs w:val="20"/>
      <w:lang w:eastAsia="ar-SA" w:bidi="ar-SA"/>
    </w:rPr>
  </w:style>
  <w:style w:type="character" w:styleId="PreformattatoHTMLCarattere" w:customStyle="1">
    <w:name w:val="Preformattato HTML Carattere"/>
    <w:link w:val="PreformattatoHTML"/>
    <w:uiPriority w:val="99"/>
    <w:qFormat/>
    <w:locked/>
    <w:rsid w:val="003249d5"/>
    <w:rPr>
      <w:rFonts w:ascii="Courier New" w:hAnsi="Courier New" w:cs="Times New Roman"/>
    </w:rPr>
  </w:style>
  <w:style w:type="character" w:styleId="Uh1" w:customStyle="1">
    <w:name w:val="uh1"/>
    <w:basedOn w:val="DefaultParagraphFont"/>
    <w:qFormat/>
    <w:rsid w:val="009121eb"/>
    <w:rPr>
      <w:color w:val="777777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386ce1"/>
    <w:pPr>
      <w:tabs>
        <w:tab w:val="left" w:pos="144" w:leader="none"/>
        <w:tab w:val="left" w:pos="450" w:leader="none"/>
        <w:tab w:val="left" w:pos="864" w:leader="none"/>
        <w:tab w:val="left" w:pos="1584" w:leader="none"/>
        <w:tab w:val="left" w:pos="2304" w:leader="none"/>
        <w:tab w:val="left" w:pos="3024" w:leader="none"/>
        <w:tab w:val="left" w:pos="3744" w:leader="none"/>
        <w:tab w:val="left" w:pos="4464" w:leader="none"/>
        <w:tab w:val="left" w:pos="5184" w:leader="none"/>
        <w:tab w:val="left" w:pos="5904" w:leader="none"/>
        <w:tab w:val="left" w:pos="6624" w:leader="none"/>
        <w:tab w:val="left" w:pos="7344" w:leader="none"/>
      </w:tabs>
      <w:jc w:val="both"/>
    </w:pPr>
    <w:rPr>
      <w:b/>
      <w:smallCaps/>
      <w:sz w:val="24"/>
    </w:rPr>
  </w:style>
  <w:style w:type="paragraph" w:styleId="Elenco">
    <w:name w:val="List"/>
    <w:basedOn w:val="Corpodeltesto"/>
    <w:uiPriority w:val="99"/>
    <w:rsid w:val="00386ce1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386ce1"/>
    <w:pPr>
      <w:suppressLineNumbers/>
    </w:pPr>
    <w:rPr>
      <w:rFonts w:cs="Tahoma"/>
    </w:rPr>
  </w:style>
  <w:style w:type="paragraph" w:styleId="Intestazione1" w:customStyle="1">
    <w:name w:val="Intestazione1"/>
    <w:basedOn w:val="Normal"/>
    <w:uiPriority w:val="99"/>
    <w:qFormat/>
    <w:rsid w:val="00386ce1"/>
    <w:pPr>
      <w:tabs>
        <w:tab w:val="center" w:pos="4819" w:leader="none"/>
        <w:tab w:val="right" w:pos="9638" w:leader="none"/>
      </w:tabs>
    </w:pPr>
    <w:rPr/>
  </w:style>
  <w:style w:type="paragraph" w:styleId="Didascalia1" w:customStyle="1">
    <w:name w:val="Didascalia1"/>
    <w:basedOn w:val="Normal"/>
    <w:uiPriority w:val="99"/>
    <w:qFormat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386ce1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Dicitura" w:customStyle="1">
    <w:name w:val="Dicitura"/>
    <w:basedOn w:val="Normal"/>
    <w:uiPriority w:val="99"/>
    <w:qFormat/>
    <w:rsid w:val="00386c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"/>
    <w:link w:val="PidipaginaCarattere"/>
    <w:uiPriority w:val="99"/>
    <w:rsid w:val="00386ce1"/>
    <w:pPr>
      <w:tabs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uiPriority w:val="99"/>
    <w:qFormat/>
    <w:rsid w:val="00386ce1"/>
    <w:pPr>
      <w:spacing w:lineRule="auto" w:line="480" w:before="0" w:after="120"/>
    </w:pPr>
    <w:rPr/>
  </w:style>
  <w:style w:type="paragraph" w:styleId="Contenutotabella" w:customStyle="1">
    <w:name w:val="Contenuto tabella"/>
    <w:basedOn w:val="Normal"/>
    <w:uiPriority w:val="99"/>
    <w:qFormat/>
    <w:rsid w:val="00386ce1"/>
    <w:pPr>
      <w:suppressLineNumbers/>
    </w:pPr>
    <w:rPr/>
  </w:style>
  <w:style w:type="paragraph" w:styleId="Intestazionetabella" w:customStyle="1">
    <w:name w:val="Intestazione tabella"/>
    <w:basedOn w:val="Contenutotabella"/>
    <w:uiPriority w:val="99"/>
    <w:qFormat/>
    <w:rsid w:val="00386ce1"/>
    <w:pPr>
      <w:jc w:val="center"/>
    </w:pPr>
    <w:rPr>
      <w:b/>
      <w:bCs/>
      <w:i/>
      <w:iCs/>
    </w:rPr>
  </w:style>
  <w:style w:type="paragraph" w:styleId="Contenutocornice" w:customStyle="1">
    <w:name w:val="Contenuto cornice"/>
    <w:basedOn w:val="Corpodeltesto"/>
    <w:uiPriority w:val="99"/>
    <w:qFormat/>
    <w:rsid w:val="00386ce1"/>
    <w:pPr/>
    <w:rPr/>
  </w:style>
  <w:style w:type="paragraph" w:styleId="HTMLPreformatted">
    <w:name w:val="HTML Preformatted"/>
    <w:basedOn w:val="Normal"/>
    <w:link w:val="PreformattatoHTMLCarattere"/>
    <w:uiPriority w:val="99"/>
    <w:qFormat/>
    <w:rsid w:val="003249d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4BBF-894C-43A6-94C9-C1DFA3B5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LibreOffice/5.1.4.2$Windows_X86_64 LibreOffice_project/f99d75f39f1c57ebdd7ffc5f42867c12031db97a</Application>
  <Pages>1</Pages>
  <Words>546</Words>
  <CharactersWithSpaces>3113</CharactersWithSpaces>
  <Paragraphs>7</Paragraphs>
  <Company>Gruppo GPA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2018-03-26T08:38:00Z</dcterms:created>
  <dc:creator>fin03</dc:creator>
  <dc:description/>
  <dc:language>it-IT</dc:language>
  <cp:lastModifiedBy>Marco</cp:lastModifiedBy>
  <cp:lastPrinted>2018-03-26T08:39:00Z</cp:lastPrinted>
  <dcterms:modified xsi:type="dcterms:W3CDTF">2018-03-26T09:41:00Z</dcterms:modified>
  <cp:revision>4</cp:revision>
  <dc:subject/>
  <dc:title>AMMINISTRAZIONE COMUNALE DI RAPALLO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Gruppo GPA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