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7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 w:val="40"/>
          <w:szCs w:val="40"/>
        </w:rPr>
        <w:t>ALLEGATO 1</w:t>
      </w:r>
    </w:p>
    <w:p>
      <w:pPr>
        <w:pStyle w:val="Normal"/>
        <w:ind w:left="397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 w:val="32"/>
        </w:rPr>
        <w:t xml:space="preserve">a) ELENCO ALLEGATI ALLA DOMANDA </w:t>
      </w:r>
    </w:p>
    <w:p>
      <w:pPr>
        <w:pStyle w:val="Normal"/>
        <w:ind w:left="397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 w:val="32"/>
        </w:rPr>
        <w:t>b) ELENCO ALLEGATI ALLE SINGOLE SCHEDE AIA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180" w:hanging="397"/>
        <w:jc w:val="left"/>
        <w:rPr>
          <w:rFonts w:cs="Arial"/>
          <w:b/>
          <w:b/>
          <w:sz w:val="20"/>
          <w:u w:val="single"/>
        </w:rPr>
      </w:pPr>
      <w:r>
        <w:rPr>
          <w:rFonts w:cs="Arial"/>
          <w:b/>
        </w:rPr>
        <w:t>IMPIANTO</w:t>
      </w:r>
      <w:r>
        <w:rPr>
          <w:rFonts w:cs="Arial"/>
          <w:b/>
          <w:sz w:val="20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0" w:hanging="0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0" w:hanging="0"/>
        <w:jc w:val="center"/>
        <w:rPr>
          <w:rFonts w:cs="Arial"/>
          <w:b/>
          <w:b/>
        </w:rPr>
      </w:pPr>
      <w:r>
        <w:rPr>
          <w:rFonts w:cs="Arial"/>
          <w:b/>
          <w:sz w:val="28"/>
          <w:szCs w:val="28"/>
          <w:u w:val="single"/>
        </w:rPr>
        <w:t>a) ELENCO ALLEGATI ALLA DOMANDA</w:t>
      </w:r>
    </w:p>
    <w:tbl>
      <w:tblPr>
        <w:tblW w:w="10920" w:type="dxa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183"/>
        <w:gridCol w:w="147"/>
        <w:gridCol w:w="5403"/>
        <w:gridCol w:w="1009"/>
        <w:gridCol w:w="897"/>
        <w:gridCol w:w="1110"/>
        <w:gridCol w:w="1105"/>
        <w:gridCol w:w="65"/>
      </w:tblGrid>
      <w:tr>
        <w:trPr>
          <w:trHeight w:val="619" w:hRule="atLeast"/>
        </w:trPr>
        <w:tc>
          <w:tcPr>
            <w:tcW w:w="118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550" w:type="dxa"/>
            <w:gridSpan w:val="2"/>
            <w:tcBorders/>
            <w:shd w:color="auto" w:fill="auto" w:val="clear"/>
            <w:vAlign w:val="center"/>
          </w:tcPr>
          <w:p>
            <w:pPr>
              <w:pStyle w:val="Titolotre"/>
              <w:spacing w:before="0" w:after="0"/>
              <w:rPr>
                <w:rFonts w:ascii="Arial" w:hAnsi="Arial" w:eastAsia="Arial Unicode MS" w:cs="Arial"/>
                <w:szCs w:val="24"/>
              </w:rPr>
            </w:pPr>
            <w:r>
              <w:rPr>
                <w:rFonts w:eastAsia="Arial Unicode MS" w:cs="Arial" w:ascii="Arial" w:hAnsi="Arial"/>
                <w:szCs w:val="24"/>
              </w:rPr>
            </w:r>
          </w:p>
        </w:tc>
        <w:tc>
          <w:tcPr>
            <w:tcW w:w="1009" w:type="dxa"/>
            <w:tcBorders/>
            <w:shd w:color="auto" w:fill="auto" w:val="clear"/>
            <w:vAlign w:val="center"/>
          </w:tcPr>
          <w:p>
            <w:pPr>
              <w:pStyle w:val="Titolo7"/>
              <w:numPr>
                <w:ilvl w:val="0"/>
                <w:numId w:val="0"/>
              </w:numPr>
              <w:spacing w:before="240" w:after="60"/>
              <w:ind w:left="0" w:hanging="0"/>
              <w:rPr>
                <w:rFonts w:eastAsia="Arial Unicode MS"/>
                <w:b/>
                <w:b/>
                <w:szCs w:val="24"/>
              </w:rPr>
            </w:pPr>
            <w:r>
              <w:rPr>
                <w:b/>
                <w:sz w:val="18"/>
                <w:szCs w:val="18"/>
              </w:rPr>
              <w:t>Allegato</w:t>
            </w:r>
          </w:p>
        </w:tc>
        <w:tc>
          <w:tcPr>
            <w:tcW w:w="89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46" w:hanging="46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Numero di pagg.</w:t>
            </w:r>
          </w:p>
        </w:tc>
        <w:tc>
          <w:tcPr>
            <w:tcW w:w="111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-4" w:firstLine="4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Riservato</w:t>
            </w:r>
          </w:p>
        </w:tc>
        <w:tc>
          <w:tcPr>
            <w:tcW w:w="1105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4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ind w:left="40" w:hanging="4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(in Note)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 2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Relazione tecnica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*</w:t>
            </w: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 3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Sintesi non tecnica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ALL4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Valutazione di impatto acustico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ALL5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Piano monitoraggio e controllo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 6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Valutazione assoggettabilità alla Relazione di Riferimento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ALL7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Relazione di Riferimento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/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ALL8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SCHEDE</w:t>
            </w:r>
            <w:r>
              <w:rPr>
                <w:rFonts w:eastAsia="Arial Unicode MS" w:cs="Arial"/>
                <w:b/>
                <w:bCs/>
                <w:sz w:val="20"/>
                <w:szCs w:val="20"/>
                <w:vertAlign w:val="superscript"/>
              </w:rPr>
              <w:t xml:space="preserve">(2) </w:t>
            </w:r>
            <w:r>
              <w:rPr>
                <w:rFonts w:eastAsia="Arial Unicode MS" w:cs="Arial"/>
                <w:b/>
                <w:bCs/>
                <w:position w:val="0"/>
                <w:sz w:val="20"/>
                <w:sz w:val="20"/>
                <w:szCs w:val="20"/>
                <w:vertAlign w:val="baseline"/>
              </w:rPr>
              <w:t xml:space="preserve"> (Scheda A, B...N)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24"/>
                <w:szCs w:val="24"/>
              </w:rPr>
              <w:t>/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A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Informazioni generali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B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Precedenti autorizzazioni dell’impianto e norme di riferimento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C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Capacità produttiva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D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Materie prime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 xml:space="preserve">□ </w:t>
            </w:r>
            <w:r>
              <w:rPr>
                <w:rFonts w:cs="Arial"/>
                <w:b/>
                <w:bCs/>
                <w:sz w:val="18"/>
                <w:szCs w:val="18"/>
              </w:rPr>
              <w:t>D1</w:t>
            </w:r>
          </w:p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 xml:space="preserve">□ </w:t>
            </w:r>
            <w:r>
              <w:rPr>
                <w:rFonts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E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Emissioni in atmosfera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F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Scarichi idrici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G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Rifiuti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H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b/>
                <w:sz w:val="20"/>
              </w:rPr>
              <w:t>Suolo e Acque sotterranee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I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b/>
                <w:sz w:val="20"/>
              </w:rPr>
              <w:t>Piano dismissione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L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Energia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 xml:space="preserve">□ </w:t>
            </w:r>
            <w:r>
              <w:rPr>
                <w:rFonts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M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Evoluzione impianto successivamente al rilascio AIA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SCHEDA N</w:t>
            </w:r>
          </w:p>
        </w:tc>
        <w:tc>
          <w:tcPr>
            <w:tcW w:w="555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Dati e notizie sull’impianto da autorizzare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6733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Titolo10"/>
              <w:keepNext w:val="false"/>
              <w:spacing w:lineRule="auto" w:line="288" w:before="0" w:after="0"/>
              <w:rPr>
                <w:rFonts w:ascii="Arial" w:hAnsi="Arial" w:eastAsia="Arial Unicode MS"/>
                <w:kern w:val="0"/>
                <w:sz w:val="36"/>
                <w:szCs w:val="48"/>
              </w:rPr>
            </w:pPr>
            <w:r>
              <w:rPr>
                <w:rFonts w:eastAsia="Arial Unicode MS" w:ascii="Arial" w:hAnsi="Arial"/>
                <w:kern w:val="0"/>
                <w:sz w:val="36"/>
                <w:szCs w:val="48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36"/>
              </w:rPr>
            </w:pPr>
            <w:r>
              <w:rPr>
                <w:rFonts w:eastAsia="Arial Unicode MS" w:cs="Arial"/>
                <w:sz w:val="36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65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before="0" w:after="120"/>
              <w:ind w:left="397" w:hanging="397"/>
              <w:jc w:val="both"/>
              <w:rPr/>
            </w:pPr>
            <w:r>
              <w:rPr/>
            </w:r>
          </w:p>
        </w:tc>
      </w:tr>
      <w:tr>
        <w:trPr>
          <w:trHeight w:val="468" w:hRule="atLeast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9589" w:type="dxa"/>
            <w:gridSpan w:val="6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*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1: …………………………………………………………………………………………………………… 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 w:val="false"/>
          <w:bCs w:val="false"/>
          <w:sz w:val="20"/>
          <w:szCs w:val="20"/>
        </w:rPr>
        <w:t xml:space="preserve">(2) Per ciascuna Scheda dovranno essere presentati anche i relativi Allegati cosi come di seguito elencati (Elenco Allegati alle singole Schede AIA) </w:t>
      </w:r>
      <w:r>
        <w:br w:type="page"/>
      </w:r>
    </w:p>
    <w:p>
      <w:pPr>
        <w:pStyle w:val="Normal"/>
        <w:ind w:left="39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b) ELENCO ALLEGATI ALLE SINGOLE SCHEDE AIA</w:t>
      </w:r>
    </w:p>
    <w:p>
      <w:pPr>
        <w:pStyle w:val="Normal"/>
        <w:ind w:left="39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730"/>
        <w:gridCol w:w="481"/>
        <w:gridCol w:w="4670"/>
        <w:gridCol w:w="908"/>
        <w:gridCol w:w="826"/>
        <w:gridCol w:w="982"/>
        <w:gridCol w:w="1040"/>
      </w:tblGrid>
      <w:tr>
        <w:trPr>
          <w:trHeight w:val="387" w:hRule="atLeast"/>
        </w:trPr>
        <w:tc>
          <w:tcPr>
            <w:tcW w:w="73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151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 xml:space="preserve">ALLEGATI ALLA SCHEDA A </w:t>
            </w:r>
          </w:p>
        </w:tc>
        <w:tc>
          <w:tcPr>
            <w:tcW w:w="90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040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Motivo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7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Certificato Camera di Commercio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8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Copia degli atti di proprietà o dei contratti di affitto o altri documenti comprovanti la titolarità dell'Azienda nel sito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9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Certificato dei Sistemi di Gestione Ambientale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 10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Estratto topografico in scala 1:25000 o 1:10000 (IGM o CTR)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11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Mappa catastale in scala 1:2000 o 1:5000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12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Stralcio del PRG in scala 1:2000 o 1:5000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13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Zonizzazione acustica comunale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14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Relazione geologica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 15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Schemi a blocchi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A 16</w:t>
            </w:r>
          </w:p>
        </w:tc>
        <w:tc>
          <w:tcPr>
            <w:tcW w:w="5151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5881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A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  <w:szCs w:val="48"/>
              </w:rPr>
            </w:pPr>
            <w:r>
              <w:rPr>
                <w:rFonts w:eastAsia="Arial Unicode MS" w:cs="Arial"/>
                <w:b/>
                <w:bCs/>
                <w:sz w:val="20"/>
                <w:szCs w:val="48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  <w:szCs w:val="48"/>
              </w:rPr>
            </w:pPr>
            <w:r>
              <w:rPr>
                <w:rFonts w:cs="Arial"/>
                <w:b/>
                <w:bCs/>
                <w:sz w:val="20"/>
                <w:szCs w:val="4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  <w:szCs w:val="48"/>
              </w:rPr>
            </w:pPr>
            <w:r>
              <w:rPr>
                <w:rFonts w:cs="Arial"/>
                <w:b/>
                <w:bCs/>
                <w:sz w:val="20"/>
                <w:szCs w:val="48"/>
              </w:rPr>
            </w:r>
          </w:p>
        </w:tc>
      </w:tr>
      <w:tr>
        <w:trPr>
          <w:trHeight w:val="468" w:hRule="atLeast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426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</w:tr>
    </w:tbl>
    <w:p>
      <w:pPr>
        <w:pStyle w:val="Normal"/>
        <w:ind w:left="180" w:hanging="397"/>
        <w:jc w:val="left"/>
        <w:rPr/>
      </w:pPr>
      <w:r>
        <w:rPr/>
      </w:r>
    </w:p>
    <w:p>
      <w:pPr>
        <w:pStyle w:val="Normal"/>
        <w:ind w:left="180" w:hanging="397"/>
        <w:jc w:val="left"/>
        <w:rPr/>
      </w:pPr>
      <w:r>
        <w:rPr/>
      </w:r>
    </w:p>
    <w:p>
      <w:pPr>
        <w:pStyle w:val="Normal"/>
        <w:ind w:left="180" w:hanging="397"/>
        <w:jc w:val="left"/>
        <w:rPr/>
      </w:pPr>
      <w:r>
        <w:rPr/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jc w:val="left"/>
        <w:rPr/>
      </w:pPr>
      <w:r>
        <w:rPr/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730"/>
        <w:gridCol w:w="417"/>
        <w:gridCol w:w="4613"/>
        <w:gridCol w:w="859"/>
        <w:gridCol w:w="827"/>
        <w:gridCol w:w="982"/>
        <w:gridCol w:w="1209"/>
      </w:tblGrid>
      <w:tr>
        <w:trPr>
          <w:trHeight w:val="387" w:hRule="atLeast"/>
        </w:trPr>
        <w:tc>
          <w:tcPr>
            <w:tcW w:w="73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030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 xml:space="preserve">ALLEGATI ALLA SCHEDA B </w:t>
            </w:r>
          </w:p>
        </w:tc>
        <w:tc>
          <w:tcPr>
            <w:tcW w:w="85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209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ind w:left="5" w:hanging="5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Motivo di riservatezza (in Note)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3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Autorizzazioni di tipo edilizio (concessioni, licenze o concessioni in sanatoria)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4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Concessioni per derivazione acqua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5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Autorizzazione allo scarico delle acque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6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Autorizzazione allo scarico delle emissioni in atmosfera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7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Autorizzazioni inerenti la gestione dei rifiuti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8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Certificato Prevenzione Incendi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9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/>
              </w:rPr>
            </w:pPr>
            <w:r>
              <w:rPr>
                <w:rFonts w:cs="Arial"/>
                <w:b/>
                <w:bCs/>
                <w:sz w:val="20"/>
              </w:rPr>
              <w:t>Parere di compatibilità ambientale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B 10</w:t>
            </w:r>
          </w:p>
        </w:tc>
        <w:tc>
          <w:tcPr>
            <w:tcW w:w="503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5760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B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  <w:szCs w:val="48"/>
              </w:rPr>
            </w:pPr>
            <w:r>
              <w:rPr>
                <w:rFonts w:eastAsia="Arial Unicode MS" w:cs="Arial"/>
                <w:b/>
                <w:bCs/>
                <w:sz w:val="20"/>
                <w:szCs w:val="48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  <w:szCs w:val="48"/>
              </w:rPr>
            </w:pPr>
            <w:r>
              <w:rPr>
                <w:rFonts w:cs="Arial"/>
                <w:b/>
                <w:bCs/>
                <w:sz w:val="20"/>
                <w:szCs w:val="48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  <w:szCs w:val="48"/>
              </w:rPr>
            </w:pPr>
            <w:r>
              <w:rPr>
                <w:rFonts w:cs="Arial"/>
                <w:b/>
                <w:bCs/>
                <w:sz w:val="20"/>
                <w:szCs w:val="48"/>
              </w:rPr>
            </w:r>
          </w:p>
        </w:tc>
      </w:tr>
      <w:tr>
        <w:trPr>
          <w:trHeight w:val="468" w:hRule="atLeast"/>
        </w:trPr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490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180" w:hanging="397"/>
        <w:jc w:val="left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jc w:val="left"/>
        <w:rPr/>
      </w:pPr>
      <w:r>
        <w:rPr/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36"/>
        <w:gridCol w:w="454"/>
        <w:gridCol w:w="4648"/>
        <w:gridCol w:w="888"/>
        <w:gridCol w:w="827"/>
        <w:gridCol w:w="984"/>
        <w:gridCol w:w="1200"/>
      </w:tblGrid>
      <w:tr>
        <w:trPr>
          <w:trHeight w:val="619" w:hRule="atLeast"/>
        </w:trPr>
        <w:tc>
          <w:tcPr>
            <w:tcW w:w="63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102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jc w:val="left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>ALLEGATI ALLA SCHEDA D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200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0" w:hanging="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ind w:left="0" w:hanging="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(in Note)</w:t>
            </w:r>
          </w:p>
        </w:tc>
      </w:tr>
      <w:tr>
        <w:trPr>
          <w:trHeight w:val="511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D 4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Planimetria dell'approvvigionamento e distribuzione idrica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63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D 5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Planimetria dello stabilimento con individuazione delle aree per lo stoccaggio di materie prime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508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D 6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Schede tecniche delle materie prime impiegate nel processo produttivo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4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D 7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719" w:hRule="atLeast"/>
          <w:cantSplit w:val="true"/>
        </w:trPr>
        <w:tc>
          <w:tcPr>
            <w:tcW w:w="5738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D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1705" w:hRule="atLeast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547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</w:r>
          </w:p>
        </w:tc>
      </w:tr>
    </w:tbl>
    <w:p>
      <w:pPr>
        <w:pStyle w:val="Normal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jc w:val="left"/>
        <w:rPr/>
      </w:pPr>
      <w:r>
        <w:rPr/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36"/>
        <w:gridCol w:w="454"/>
        <w:gridCol w:w="4646"/>
        <w:gridCol w:w="884"/>
        <w:gridCol w:w="826"/>
        <w:gridCol w:w="982"/>
        <w:gridCol w:w="1209"/>
      </w:tblGrid>
      <w:tr>
        <w:trPr>
          <w:trHeight w:val="619" w:hRule="atLeast"/>
        </w:trPr>
        <w:tc>
          <w:tcPr>
            <w:tcW w:w="63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100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jc w:val="left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>ALLEGATI ALLA SCHEDA E</w:t>
            </w:r>
          </w:p>
        </w:tc>
        <w:tc>
          <w:tcPr>
            <w:tcW w:w="88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209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" w:hanging="5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ind w:left="5" w:hanging="5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(in Note)</w:t>
            </w:r>
          </w:p>
        </w:tc>
      </w:tr>
      <w:tr>
        <w:trPr>
          <w:trHeight w:val="80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E 7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Planimetria dello stabilimento con individuazione dei punti di emissione e trattamento degli scarichi in atmosfera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80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 8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Certificati analitici campionamenti emissioni in atmosfera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E 9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719" w:hRule="atLeast"/>
          <w:cantSplit w:val="true"/>
        </w:trPr>
        <w:tc>
          <w:tcPr>
            <w:tcW w:w="5736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1705" w:hRule="atLeast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547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</w:tbl>
    <w:p>
      <w:pPr>
        <w:pStyle w:val="Normal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36"/>
        <w:gridCol w:w="454"/>
        <w:gridCol w:w="4648"/>
        <w:gridCol w:w="888"/>
        <w:gridCol w:w="827"/>
        <w:gridCol w:w="984"/>
        <w:gridCol w:w="1200"/>
      </w:tblGrid>
      <w:tr>
        <w:trPr>
          <w:trHeight w:val="619" w:hRule="atLeast"/>
        </w:trPr>
        <w:tc>
          <w:tcPr>
            <w:tcW w:w="63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102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jc w:val="left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>ALLEGATI ALLA SCHEDA F</w:t>
            </w:r>
          </w:p>
        </w:tc>
        <w:tc>
          <w:tcPr>
            <w:tcW w:w="88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200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0" w:hanging="18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ind w:left="0" w:hanging="18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(in Note)</w:t>
            </w:r>
          </w:p>
        </w:tc>
      </w:tr>
      <w:tr>
        <w:trPr>
          <w:trHeight w:val="80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F 4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Planimetria delle reti fognarie, dei sistemi di trattamento, dei punti di emissione degli scarichi liquidi e della rete piezometrica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80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 5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Certificati analitici campionamento scarichi idrici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F 6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719" w:hRule="atLeast"/>
          <w:cantSplit w:val="true"/>
        </w:trPr>
        <w:tc>
          <w:tcPr>
            <w:tcW w:w="5738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F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1705" w:hRule="atLeast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547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</w:tbl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jc w:val="left"/>
        <w:rPr/>
      </w:pPr>
      <w:r>
        <w:rPr/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36"/>
        <w:gridCol w:w="454"/>
        <w:gridCol w:w="4646"/>
        <w:gridCol w:w="884"/>
        <w:gridCol w:w="826"/>
        <w:gridCol w:w="982"/>
        <w:gridCol w:w="1209"/>
      </w:tblGrid>
      <w:tr>
        <w:trPr>
          <w:trHeight w:val="619" w:hRule="atLeast"/>
        </w:trPr>
        <w:tc>
          <w:tcPr>
            <w:tcW w:w="63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5100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jc w:val="left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>ALLEGATI ALLA SCHEDA G</w:t>
            </w:r>
          </w:p>
        </w:tc>
        <w:tc>
          <w:tcPr>
            <w:tcW w:w="88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82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left="11" w:hanging="11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209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" w:hanging="5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ind w:left="5" w:hanging="5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(da inserire in Note)</w:t>
            </w:r>
          </w:p>
        </w:tc>
      </w:tr>
      <w:tr>
        <w:trPr>
          <w:trHeight w:val="63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G 5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Planimetria dello stabilimento con individuazione delle aree per lo stoccaggio dei rifiuti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508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cs="Arial"/>
                <w:b/>
                <w:bCs/>
                <w:sz w:val="20"/>
              </w:rPr>
              <w:t>G 6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Ulteriore documentazione per la gestione dei rifiuti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G 7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Certificati analitici campionamenti rifiuti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>G 8</w:t>
            </w:r>
          </w:p>
        </w:tc>
        <w:tc>
          <w:tcPr>
            <w:tcW w:w="5100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719" w:hRule="atLeast"/>
          <w:cantSplit w:val="true"/>
        </w:trPr>
        <w:tc>
          <w:tcPr>
            <w:tcW w:w="5736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1705" w:hRule="atLeast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547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</w:r>
          </w:p>
        </w:tc>
      </w:tr>
    </w:tbl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97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8"/>
        <w:jc w:val="left"/>
        <w:rPr>
          <w:rFonts w:cs="Arial"/>
          <w:sz w:val="20"/>
        </w:rPr>
      </w:pPr>
      <w:r>
        <w:rPr>
          <w:rFonts w:cs="Arial"/>
          <w:sz w:val="20"/>
        </w:rPr>
      </w:r>
      <w:r>
        <w:br w:type="page"/>
      </w:r>
    </w:p>
    <w:tbl>
      <w:tblPr>
        <w:tblW w:w="9950" w:type="dxa"/>
        <w:jc w:val="left"/>
        <w:tblInd w:w="-279" w:type="dxa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57"/>
        <w:gridCol w:w="543"/>
        <w:gridCol w:w="5428"/>
        <w:gridCol w:w="1034"/>
        <w:gridCol w:w="1084"/>
        <w:gridCol w:w="1104"/>
      </w:tblGrid>
      <w:tr>
        <w:trPr>
          <w:trHeight w:val="1751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pageBreakBefore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ind w:left="195" w:right="1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971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ind w:left="2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ALLEGATI ALLA SCHEDA H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91" w:right="11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Allegato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4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88" w:before="52" w:after="0"/>
              <w:ind w:left="49" w:right="13" w:hanging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Motivo di </w:t>
            </w:r>
            <w:r>
              <w:rPr>
                <w:b/>
                <w:w w:val="95"/>
                <w:sz w:val="20"/>
              </w:rPr>
              <w:t xml:space="preserve">riservatezz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Rule="auto" w:line="288"/>
              <w:ind w:left="87" w:right="56" w:firstLine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(da inserire </w:t>
            </w:r>
            <w:r>
              <w:rPr>
                <w:b/>
                <w:spacing w:val="-9"/>
                <w:sz w:val="20"/>
              </w:rPr>
              <w:t xml:space="preserve">in </w:t>
            </w:r>
            <w:r>
              <w:rPr>
                <w:b/>
                <w:sz w:val="20"/>
              </w:rPr>
              <w:t>Note)</w:t>
            </w:r>
          </w:p>
        </w:tc>
      </w:tr>
      <w:tr>
        <w:trPr>
          <w:trHeight w:val="668" w:hRule="atLeast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94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7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Relazione di riferimento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8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9" w:after="0"/>
              <w:ind w:left="64" w:right="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Ulteriore documentazione relativa agli sversamenti accidentali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9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4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Planimetria stoccaggio serbatoi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5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10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Planimetria campionamenti suolo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5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11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Certificati analitici campionamenti suolo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12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Planimetria posizione piezometri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13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Certificati analitici acque sotterranee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4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8" w:after="0"/>
              <w:ind w:left="160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 14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8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Altro (da specificare nelle note)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784" w:hRule="atLeast"/>
        </w:trPr>
        <w:tc>
          <w:tcPr>
            <w:tcW w:w="672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spacing w:before="9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ind w:left="15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TOTALE ALLEGATI ALLA SCHEDA H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36" w:hRule="atLeast"/>
        </w:trPr>
        <w:tc>
          <w:tcPr>
            <w:tcW w:w="1300" w:type="dxa"/>
            <w:gridSpan w:val="2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40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</w:tc>
        <w:tc>
          <w:tcPr>
            <w:tcW w:w="8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23" w:after="0"/>
              <w:ind w:left="58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1: …………………………………………………………………………………………………</w:t>
            </w:r>
          </w:p>
        </w:tc>
      </w:tr>
    </w:tbl>
    <w:p>
      <w:pPr>
        <w:pStyle w:val="Normal"/>
        <w:ind w:left="180" w:hanging="38"/>
        <w:jc w:val="left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9950" w:type="dxa"/>
        <w:jc w:val="left"/>
        <w:tblInd w:w="-279" w:type="dxa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57"/>
        <w:gridCol w:w="543"/>
        <w:gridCol w:w="5428"/>
        <w:gridCol w:w="1034"/>
        <w:gridCol w:w="1084"/>
        <w:gridCol w:w="1104"/>
      </w:tblGrid>
      <w:tr>
        <w:trPr>
          <w:trHeight w:val="1751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ind w:left="0" w:right="15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971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ind w:left="2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ALLEGATI ALLA SCHEDA I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91" w:right="11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Allegato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4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88" w:before="52" w:after="0"/>
              <w:ind w:left="49" w:right="13" w:hanging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Motivo di </w:t>
            </w:r>
            <w:r>
              <w:rPr>
                <w:b/>
                <w:w w:val="95"/>
                <w:sz w:val="20"/>
              </w:rPr>
              <w:t xml:space="preserve">riservatezz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Rule="auto" w:line="288"/>
              <w:ind w:left="87" w:right="56" w:firstLine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(da inserire </w:t>
            </w:r>
            <w:r>
              <w:rPr>
                <w:b/>
                <w:spacing w:val="-9"/>
                <w:sz w:val="20"/>
              </w:rPr>
              <w:t xml:space="preserve">in </w:t>
            </w:r>
            <w:r>
              <w:rPr>
                <w:b/>
                <w:sz w:val="20"/>
              </w:rPr>
              <w:t>Note)</w:t>
            </w:r>
          </w:p>
        </w:tc>
      </w:tr>
      <w:tr>
        <w:trPr>
          <w:trHeight w:val="668" w:hRule="atLeast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94" w:after="0"/>
              <w:ind w:left="0" w:right="23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7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Certificati analitici campionamenti rifiuti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82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0" w:right="23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8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5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Ulteriore documentazione relativa alla gestione rifiuti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2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0" w:right="23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9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4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Planimetria campionamenti suolo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5" w:after="0"/>
              <w:ind w:left="0" w:right="17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10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Certificati analitici campionamenti suolo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5" w:after="0"/>
              <w:ind w:left="0" w:right="17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11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Planimetria posizione piezometri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3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553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3" w:after="0"/>
              <w:ind w:left="0" w:right="17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12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7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Certificati analitici acque sotterranee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19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31" w:after="0"/>
              <w:ind w:left="500" w:hanging="0"/>
              <w:rPr>
                <w:b/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</w:tr>
      <w:tr>
        <w:trPr>
          <w:trHeight w:val="524" w:hRule="atLeast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8" w:after="0"/>
              <w:ind w:left="0" w:right="17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13</w:t>
            </w:r>
          </w:p>
        </w:tc>
        <w:tc>
          <w:tcPr>
            <w:tcW w:w="59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8" w:after="0"/>
              <w:ind w:lef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Altro (da specificare nelle note)</w:t>
            </w:r>
          </w:p>
        </w:tc>
        <w:tc>
          <w:tcPr>
            <w:tcW w:w="10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0" w:right="17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15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□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26" w:after="0"/>
              <w:ind w:left="430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</w:t>
            </w:r>
          </w:p>
        </w:tc>
      </w:tr>
      <w:tr>
        <w:trPr>
          <w:trHeight w:val="784" w:hRule="atLeast"/>
        </w:trPr>
        <w:tc>
          <w:tcPr>
            <w:tcW w:w="672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ind w:left="15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TOTALE ALLEGATI ALLA SCHEDA I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color="auto" w:fill="F3F3F3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300" w:type="dxa"/>
            <w:gridSpan w:val="2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ind w:left="40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</w:tc>
        <w:tc>
          <w:tcPr>
            <w:tcW w:w="8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35" w:after="0"/>
              <w:ind w:left="58" w:hanging="0"/>
              <w:rPr>
                <w:b/>
                <w:b/>
              </w:rPr>
            </w:pPr>
            <w:r>
              <w:rPr>
                <w:b/>
                <w:sz w:val="36"/>
              </w:rPr>
              <w:t>*</w:t>
            </w:r>
            <w:r>
              <w:rPr>
                <w:b/>
              </w:rPr>
              <w:t>1: …………………………………………………………………………………………………</w:t>
            </w:r>
          </w:p>
        </w:tc>
      </w:tr>
    </w:tbl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180" w:hanging="38"/>
        <w:jc w:val="left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5000" w:type="pct"/>
        <w:jc w:val="center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730"/>
        <w:gridCol w:w="350"/>
        <w:gridCol w:w="4112"/>
        <w:gridCol w:w="859"/>
        <w:gridCol w:w="1003"/>
        <w:gridCol w:w="981"/>
        <w:gridCol w:w="1602"/>
      </w:tblGrid>
      <w:tr>
        <w:trPr>
          <w:trHeight w:val="619" w:hRule="atLeast"/>
        </w:trPr>
        <w:tc>
          <w:tcPr>
            <w:tcW w:w="73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</w:r>
          </w:p>
        </w:tc>
        <w:tc>
          <w:tcPr>
            <w:tcW w:w="4462" w:type="dxa"/>
            <w:gridSpan w:val="2"/>
            <w:tcBorders/>
            <w:shd w:color="auto" w:fill="auto" w:val="clear"/>
            <w:vAlign w:val="center"/>
          </w:tcPr>
          <w:p>
            <w:pPr>
              <w:pStyle w:val="Titolouno"/>
              <w:spacing w:lineRule="auto" w:line="288" w:before="0" w:after="0"/>
              <w:jc w:val="left"/>
              <w:rPr>
                <w:rFonts w:ascii="Arial" w:hAnsi="Arial" w:eastAsia="Arial Unicode MS"/>
                <w:kern w:val="0"/>
                <w:szCs w:val="24"/>
              </w:rPr>
            </w:pPr>
            <w:r>
              <w:rPr>
                <w:rFonts w:ascii="Arial" w:hAnsi="Arial"/>
                <w:kern w:val="0"/>
                <w:szCs w:val="24"/>
              </w:rPr>
              <w:t>ALLEGATI ALLA SCHEDA N</w:t>
            </w:r>
          </w:p>
        </w:tc>
        <w:tc>
          <w:tcPr>
            <w:tcW w:w="85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Allegato</w:t>
            </w:r>
          </w:p>
        </w:tc>
        <w:tc>
          <w:tcPr>
            <w:tcW w:w="100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Numero di pagg.</w:t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Riservato</w:t>
            </w:r>
          </w:p>
        </w:tc>
        <w:tc>
          <w:tcPr>
            <w:tcW w:w="1602" w:type="dxa"/>
            <w:tcBorders/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Motivo di riservatezza </w:t>
            </w:r>
          </w:p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(da inserire in Note)</w:t>
            </w:r>
          </w:p>
        </w:tc>
      </w:tr>
      <w:tr>
        <w:trPr>
          <w:trHeight w:val="630" w:hRule="atLeast"/>
        </w:trPr>
        <w:tc>
          <w:tcPr>
            <w:tcW w:w="730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Nuova </w:t>
            </w:r>
            <w:r>
              <w:rPr>
                <w:rFonts w:cs="Arial"/>
                <w:b/>
                <w:bCs/>
                <w:iCs/>
                <w:sz w:val="20"/>
              </w:rPr>
              <w:t>Relazione tecnica modificata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630" w:hRule="atLeast"/>
        </w:trPr>
        <w:tc>
          <w:tcPr>
            <w:tcW w:w="730" w:type="dxa"/>
            <w:tcBorders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i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Nuova </w:t>
            </w:r>
            <w:r>
              <w:rPr>
                <w:rFonts w:cs="Arial"/>
                <w:b/>
                <w:bCs/>
                <w:iCs/>
                <w:sz w:val="20"/>
              </w:rPr>
              <w:t>Valutazione di impatto Acustico modificata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6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Nuovi</w:t>
            </w:r>
            <w:r>
              <w:rPr>
                <w:rFonts w:cs="Arial"/>
                <w:b/>
                <w:bCs/>
                <w:sz w:val="20"/>
              </w:rPr>
              <w:t xml:space="preserve"> schemi a blocchi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</w:r>
          </w:p>
        </w:tc>
      </w:tr>
      <w:tr>
        <w:trPr>
          <w:trHeight w:val="511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7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/>
              </w:rPr>
            </w:pPr>
            <w:r>
              <w:rPr>
                <w:rFonts w:cs="Arial"/>
                <w:b/>
                <w:bCs/>
                <w:iCs/>
                <w:sz w:val="20"/>
              </w:rPr>
              <w:t xml:space="preserve">Planimetria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modificata</w:t>
            </w:r>
            <w:r>
              <w:rPr>
                <w:rFonts w:cs="Arial"/>
                <w:b/>
                <w:bCs/>
                <w:iCs/>
                <w:sz w:val="20"/>
              </w:rPr>
              <w:t xml:space="preserve"> dell'approvvigionamento e distribuzione idrica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809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8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Planimetria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modificata</w:t>
            </w:r>
            <w:r>
              <w:rPr>
                <w:rFonts w:cs="Arial"/>
                <w:b/>
                <w:bCs/>
                <w:sz w:val="20"/>
              </w:rPr>
              <w:t xml:space="preserve"> dello stabilimento con individuazione dei punti di emissione e trattamento degli scarichi in atmosfera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633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9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Planimetria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modificata</w:t>
            </w:r>
            <w:r>
              <w:rPr>
                <w:rFonts w:cs="Arial"/>
                <w:b/>
                <w:bCs/>
                <w:sz w:val="20"/>
              </w:rPr>
              <w:t xml:space="preserve"> delle reti fognarie, dei sistemi di trattamento, dei punti di emissione degli scarichi liquidi e della rete piezometrica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639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10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Planimetria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modificata</w:t>
            </w:r>
            <w:r>
              <w:rPr>
                <w:rFonts w:cs="Arial"/>
                <w:b/>
                <w:bCs/>
                <w:sz w:val="20"/>
              </w:rPr>
              <w:t xml:space="preserve"> dello stabilimento con individuazione delle aree per lo stoccaggio di materie prime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639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11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Planimetria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modificata</w:t>
            </w:r>
            <w:r>
              <w:rPr>
                <w:rFonts w:cs="Arial"/>
                <w:b/>
                <w:bCs/>
                <w:sz w:val="20"/>
              </w:rPr>
              <w:t xml:space="preserve"> dello stabilimento con individuazione delle aree per lo stoccaggio di rifiuti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46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12</w:t>
            </w:r>
          </w:p>
        </w:tc>
        <w:tc>
          <w:tcPr>
            <w:tcW w:w="4462" w:type="dxa"/>
            <w:gridSpan w:val="2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Altro (da specificare nelle note)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eastAsia="Arial Unicode MS" w:cs="Arial"/>
                <w:b/>
                <w:bCs/>
                <w:sz w:val="36"/>
                <w:szCs w:val="4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36"/>
                <w:szCs w:val="48"/>
              </w:rPr>
            </w:pPr>
            <w:r>
              <w:rPr>
                <w:rFonts w:cs="Arial"/>
                <w:b/>
                <w:bCs/>
                <w:sz w:val="36"/>
                <w:szCs w:val="48"/>
              </w:rPr>
              <w:t>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719" w:hRule="atLeast"/>
          <w:cantSplit w:val="true"/>
        </w:trPr>
        <w:tc>
          <w:tcPr>
            <w:tcW w:w="5192" w:type="dxa"/>
            <w:gridSpan w:val="3"/>
            <w:tcBorders/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ALLEGATI ALLA SCHEDA 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rFonts w:cs="Arial"/>
                <w:b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</w:r>
          </w:p>
        </w:tc>
      </w:tr>
      <w:tr>
        <w:trPr>
          <w:trHeight w:val="1705" w:hRule="atLeast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center"/>
              <w:rPr>
                <w:rFonts w:eastAsia="Arial Unicode MS"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Note:</w:t>
            </w:r>
          </w:p>
        </w:tc>
        <w:tc>
          <w:tcPr>
            <w:tcW w:w="8557" w:type="dxa"/>
            <w:gridSpan w:val="5"/>
            <w:tcBorders/>
            <w:vAlign w:val="center"/>
          </w:tcPr>
          <w:p>
            <w:pPr>
              <w:pStyle w:val="Normal"/>
              <w:spacing w:before="0" w:after="120"/>
              <w:jc w:val="left"/>
              <w:rPr>
                <w:rFonts w:cs="Arial"/>
                <w:b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</w:r>
          </w:p>
        </w:tc>
      </w:tr>
    </w:tbl>
    <w:p>
      <w:pPr>
        <w:pStyle w:val="Normal"/>
        <w:widowControl/>
        <w:bidi w:val="0"/>
        <w:spacing w:before="0" w:after="120"/>
        <w:ind w:left="397" w:hanging="397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20"/>
      <w:rPr/>
    </w:pPr>
    <w:r>
      <w:rPr>
        <w:rFonts w:eastAsia="Calibri" w:cs="Calibri" w:ascii="Calibri" w:hAnsi="Calibri"/>
        <w:color w:val="000000"/>
        <w:szCs w:val="24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suff w:val="space"/>
      <w:lvlText w:val="%1."/>
      <w:lvlJc w:val="left"/>
      <w:pPr>
        <w:ind w:left="5353" w:hanging="397"/>
      </w:pPr>
    </w:lvl>
    <w:lvl w:ilvl="1">
      <w:start w:val="1"/>
      <w:pStyle w:val="Titolo2"/>
      <w:numFmt w:val="decimal"/>
      <w:lvlText w:val="%1.%2."/>
      <w:lvlJc w:val="left"/>
      <w:pPr>
        <w:tabs>
          <w:tab w:val="num" w:pos="5918"/>
        </w:tabs>
        <w:ind w:left="5918" w:hanging="622"/>
      </w:pPr>
    </w:lvl>
    <w:lvl w:ilvl="2">
      <w:start w:val="1"/>
      <w:pStyle w:val="Titolo3"/>
      <w:numFmt w:val="decimal"/>
      <w:lvlText w:val="%1.%2.%3."/>
      <w:lvlJc w:val="left"/>
      <w:pPr>
        <w:tabs>
          <w:tab w:val="num" w:pos="6350"/>
        </w:tabs>
        <w:ind w:left="6350" w:hanging="504"/>
      </w:pPr>
    </w:lvl>
    <w:lvl w:ilvl="3">
      <w:start w:val="1"/>
      <w:pStyle w:val="Titolo4"/>
      <w:numFmt w:val="decimal"/>
      <w:lvlText w:val="%2.%3.%4"/>
      <w:lvlJc w:val="left"/>
      <w:pPr>
        <w:ind w:left="0" w:hanging="0"/>
      </w:pPr>
    </w:lvl>
    <w:lvl w:ilvl="4">
      <w:start w:val="1"/>
      <w:pStyle w:val="Titolo5"/>
      <w:numFmt w:val="decimal"/>
      <w:lvlText w:val="%2.%3.%4.%5"/>
      <w:lvlJc w:val="left"/>
      <w:pPr>
        <w:ind w:left="0" w:hanging="0"/>
      </w:pPr>
    </w:lvl>
    <w:lvl w:ilvl="5">
      <w:start w:val="1"/>
      <w:pStyle w:val="Titolo6"/>
      <w:numFmt w:val="decimal"/>
      <w:lvlText w:val="%2.%3.%4.%5.%6"/>
      <w:lvlJc w:val="left"/>
      <w:pPr>
        <w:ind w:left="0" w:hanging="0"/>
      </w:pPr>
    </w:lvl>
    <w:lvl w:ilvl="6">
      <w:start w:val="1"/>
      <w:pStyle w:val="Titolo7"/>
      <w:numFmt w:val="decimal"/>
      <w:lvlText w:val="%2.%3.%4.%5.%6.%7"/>
      <w:lvlJc w:val="left"/>
      <w:pPr>
        <w:ind w:left="0" w:hanging="0"/>
      </w:pPr>
    </w:lvl>
    <w:lvl w:ilvl="7">
      <w:start w:val="1"/>
      <w:pStyle w:val="Titolo8"/>
      <w:numFmt w:val="decimal"/>
      <w:lvlText w:val="%2.%3.%4.%5.%6.%7.%8."/>
      <w:lvlJc w:val="left"/>
      <w:pPr>
        <w:ind w:left="0" w:hanging="0"/>
      </w:pPr>
    </w:lvl>
    <w:lvl w:ilvl="8">
      <w:start w:val="1"/>
      <w:pStyle w:val="Titolo9"/>
      <w:numFmt w:val="decimal"/>
      <w:lvlText w:val="%2.%3.%4.%5.%6.%7.%8.%9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57fc"/>
    <w:pPr>
      <w:widowControl/>
      <w:suppressAutoHyphens w:val="true"/>
      <w:bidi w:val="0"/>
      <w:spacing w:before="0" w:after="120"/>
      <w:ind w:left="397" w:hanging="397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b757fc"/>
    <w:pPr>
      <w:keepNext w:val="true"/>
      <w:numPr>
        <w:ilvl w:val="0"/>
        <w:numId w:val="1"/>
      </w:numPr>
      <w:spacing w:before="240" w:after="60"/>
      <w:ind w:left="0" w:hanging="0"/>
      <w:outlineLvl w:val="0"/>
    </w:pPr>
    <w:rPr>
      <w:b/>
      <w:kern w:val="2"/>
      <w:sz w:val="28"/>
    </w:rPr>
  </w:style>
  <w:style w:type="paragraph" w:styleId="Titolo2">
    <w:name w:val="Heading 2"/>
    <w:basedOn w:val="Normal"/>
    <w:link w:val="Titolo2Carattere1"/>
    <w:uiPriority w:val="99"/>
    <w:qFormat/>
    <w:rsid w:val="00b757fc"/>
    <w:pPr>
      <w:keepNext w:val="true"/>
      <w:keepLines/>
      <w:widowControl w:val="false"/>
      <w:numPr>
        <w:ilvl w:val="1"/>
        <w:numId w:val="1"/>
      </w:numPr>
      <w:tabs>
        <w:tab w:val="clear" w:pos="708"/>
      </w:tabs>
      <w:spacing w:before="240" w:after="120"/>
      <w:ind w:left="0" w:hanging="0"/>
      <w:jc w:val="left"/>
      <w:outlineLvl w:val="1"/>
    </w:pPr>
    <w:rPr>
      <w:b/>
      <w:i/>
      <w:caps/>
      <w:lang w:val="x-none" w:eastAsia="x-none"/>
    </w:rPr>
  </w:style>
  <w:style w:type="paragraph" w:styleId="Titolo3">
    <w:name w:val="Heading 3"/>
    <w:basedOn w:val="Normal"/>
    <w:next w:val="Normal"/>
    <w:link w:val="Titolo3Carattere"/>
    <w:uiPriority w:val="9"/>
    <w:qFormat/>
    <w:rsid w:val="00b757fc"/>
    <w:pPr>
      <w:keepNext w:val="true"/>
      <w:numPr>
        <w:ilvl w:val="2"/>
        <w:numId w:val="1"/>
      </w:numPr>
      <w:tabs>
        <w:tab w:val="clear" w:pos="708"/>
      </w:tabs>
      <w:spacing w:before="240" w:after="60"/>
      <w:ind w:left="0" w:hanging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"/>
    <w:next w:val="Normal"/>
    <w:link w:val="Titolo4Carattere"/>
    <w:qFormat/>
    <w:rsid w:val="00b757fc"/>
    <w:pPr>
      <w:keepNext w:val="true"/>
      <w:numPr>
        <w:ilvl w:val="3"/>
        <w:numId w:val="1"/>
      </w:numPr>
      <w:spacing w:before="240" w:after="60"/>
      <w:ind w:left="0" w:hanging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"/>
    <w:next w:val="Normal"/>
    <w:link w:val="Titolo5Carattere"/>
    <w:qFormat/>
    <w:rsid w:val="00b757fc"/>
    <w:pPr>
      <w:numPr>
        <w:ilvl w:val="4"/>
        <w:numId w:val="1"/>
      </w:numPr>
      <w:spacing w:before="240" w:after="60"/>
      <w:ind w:left="0" w:hanging="0"/>
      <w:outlineLvl w:val="4"/>
    </w:pPr>
    <w:rPr>
      <w:sz w:val="22"/>
    </w:rPr>
  </w:style>
  <w:style w:type="paragraph" w:styleId="Titolo6">
    <w:name w:val="Heading 6"/>
    <w:basedOn w:val="Normal"/>
    <w:next w:val="Normal"/>
    <w:link w:val="Titolo6Carattere"/>
    <w:qFormat/>
    <w:rsid w:val="00b757fc"/>
    <w:pPr>
      <w:numPr>
        <w:ilvl w:val="5"/>
        <w:numId w:val="1"/>
      </w:numPr>
      <w:spacing w:before="240" w:after="60"/>
      <w:ind w:left="0" w:hanging="0"/>
      <w:outlineLvl w:val="5"/>
    </w:pPr>
    <w:rPr>
      <w:i/>
      <w:sz w:val="22"/>
    </w:rPr>
  </w:style>
  <w:style w:type="paragraph" w:styleId="Titolo7">
    <w:name w:val="Heading 7"/>
    <w:basedOn w:val="Normal"/>
    <w:next w:val="Normal"/>
    <w:link w:val="Titolo7Carattere"/>
    <w:qFormat/>
    <w:rsid w:val="00b757fc"/>
    <w:pPr>
      <w:numPr>
        <w:ilvl w:val="6"/>
        <w:numId w:val="1"/>
      </w:numPr>
      <w:spacing w:before="240" w:after="60"/>
      <w:ind w:left="0" w:hanging="0"/>
      <w:outlineLvl w:val="6"/>
    </w:pPr>
    <w:rPr>
      <w:sz w:val="20"/>
    </w:rPr>
  </w:style>
  <w:style w:type="paragraph" w:styleId="Titolo8">
    <w:name w:val="Heading 8"/>
    <w:basedOn w:val="Normal"/>
    <w:next w:val="Normal"/>
    <w:link w:val="Titolo8Carattere"/>
    <w:qFormat/>
    <w:rsid w:val="00b757fc"/>
    <w:pPr>
      <w:numPr>
        <w:ilvl w:val="7"/>
        <w:numId w:val="1"/>
      </w:numPr>
      <w:spacing w:before="240" w:after="60"/>
      <w:ind w:left="0" w:hanging="0"/>
      <w:outlineLvl w:val="7"/>
    </w:pPr>
    <w:rPr>
      <w:i/>
      <w:sz w:val="20"/>
    </w:rPr>
  </w:style>
  <w:style w:type="paragraph" w:styleId="Titolo9">
    <w:name w:val="Heading 9"/>
    <w:basedOn w:val="Normal"/>
    <w:next w:val="Normal"/>
    <w:link w:val="Titolo9Carattere"/>
    <w:qFormat/>
    <w:rsid w:val="00b757fc"/>
    <w:pPr>
      <w:numPr>
        <w:ilvl w:val="8"/>
        <w:numId w:val="1"/>
      </w:numPr>
      <w:spacing w:before="240" w:after="60"/>
      <w:ind w:left="0" w:hanging="0"/>
      <w:outlineLvl w:val="8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sid w:val="00b757fc"/>
    <w:rPr>
      <w:rFonts w:ascii="Arial" w:hAnsi="Arial" w:eastAsia="Times New Roman" w:cs="Times New Roman"/>
      <w:b/>
      <w:kern w:val="2"/>
      <w:sz w:val="28"/>
      <w:szCs w:val="20"/>
    </w:rPr>
  </w:style>
  <w:style w:type="character" w:styleId="Titolo2Carattere" w:customStyle="1">
    <w:name w:val="Titolo 2 Carattere"/>
    <w:uiPriority w:val="9"/>
    <w:semiHidden/>
    <w:qFormat/>
    <w:rsid w:val="00b757fc"/>
    <w:rPr>
      <w:rFonts w:ascii="Cambria" w:hAnsi="Cambria" w:eastAsia="Times New Roman" w:cs="Times New Roman"/>
      <w:b/>
      <w:bCs/>
      <w:color w:val="4F81BD"/>
      <w:sz w:val="26"/>
      <w:szCs w:val="26"/>
      <w:lang w:eastAsia="it-IT"/>
    </w:rPr>
  </w:style>
  <w:style w:type="character" w:styleId="Titolo3Carattere" w:customStyle="1">
    <w:name w:val="Titolo 3 Carattere"/>
    <w:link w:val="Titolo3"/>
    <w:uiPriority w:val="9"/>
    <w:qFormat/>
    <w:rsid w:val="00b757fc"/>
    <w:rPr>
      <w:rFonts w:ascii="Times New Roman" w:hAnsi="Times New Roman" w:eastAsia="Times New Roman" w:cs="Times New Roman"/>
      <w:b/>
      <w:sz w:val="24"/>
      <w:szCs w:val="20"/>
    </w:rPr>
  </w:style>
  <w:style w:type="character" w:styleId="Titolo4Carattere" w:customStyle="1">
    <w:name w:val="Titolo 4 Carattere"/>
    <w:link w:val="Titolo4"/>
    <w:qFormat/>
    <w:rsid w:val="00b757fc"/>
    <w:rPr>
      <w:rFonts w:ascii="Times New Roman" w:hAnsi="Times New Roman" w:eastAsia="Times New Roman" w:cs="Times New Roman"/>
      <w:b/>
      <w:i/>
      <w:sz w:val="24"/>
      <w:szCs w:val="20"/>
      <w:lang w:eastAsia="it-IT"/>
    </w:rPr>
  </w:style>
  <w:style w:type="character" w:styleId="Titolo5Carattere" w:customStyle="1">
    <w:name w:val="Titolo 5 Carattere"/>
    <w:link w:val="Titolo5"/>
    <w:qFormat/>
    <w:rsid w:val="00b757fc"/>
    <w:rPr>
      <w:rFonts w:ascii="Arial" w:hAnsi="Arial" w:eastAsia="Times New Roman" w:cs="Times New Roman"/>
      <w:szCs w:val="20"/>
      <w:lang w:eastAsia="it-IT"/>
    </w:rPr>
  </w:style>
  <w:style w:type="character" w:styleId="Titolo6Carattere" w:customStyle="1">
    <w:name w:val="Titolo 6 Carattere"/>
    <w:link w:val="Titolo6"/>
    <w:qFormat/>
    <w:rsid w:val="00b757fc"/>
    <w:rPr>
      <w:rFonts w:ascii="Arial" w:hAnsi="Arial" w:eastAsia="Times New Roman" w:cs="Times New Roman"/>
      <w:i/>
      <w:szCs w:val="20"/>
      <w:lang w:eastAsia="it-IT"/>
    </w:rPr>
  </w:style>
  <w:style w:type="character" w:styleId="Titolo7Carattere" w:customStyle="1">
    <w:name w:val="Titolo 7 Carattere"/>
    <w:link w:val="Titolo7"/>
    <w:qFormat/>
    <w:rsid w:val="00b757fc"/>
    <w:rPr>
      <w:rFonts w:ascii="Arial" w:hAnsi="Arial" w:eastAsia="Times New Roman" w:cs="Times New Roman"/>
      <w:sz w:val="20"/>
      <w:szCs w:val="20"/>
      <w:lang w:eastAsia="it-IT"/>
    </w:rPr>
  </w:style>
  <w:style w:type="character" w:styleId="Titolo8Carattere" w:customStyle="1">
    <w:name w:val="Titolo 8 Carattere"/>
    <w:link w:val="Titolo8"/>
    <w:qFormat/>
    <w:rsid w:val="00b757fc"/>
    <w:rPr>
      <w:rFonts w:ascii="Arial" w:hAnsi="Arial" w:eastAsia="Times New Roman" w:cs="Times New Roman"/>
      <w:i/>
      <w:sz w:val="20"/>
      <w:szCs w:val="20"/>
      <w:lang w:eastAsia="it-IT"/>
    </w:rPr>
  </w:style>
  <w:style w:type="character" w:styleId="Titolo9Carattere" w:customStyle="1">
    <w:name w:val="Titolo 9 Carattere"/>
    <w:link w:val="Titolo9"/>
    <w:qFormat/>
    <w:rsid w:val="00b757fc"/>
    <w:rPr>
      <w:rFonts w:ascii="Arial" w:hAnsi="Arial" w:eastAsia="Times New Roman" w:cs="Times New Roman"/>
      <w:i/>
      <w:sz w:val="18"/>
      <w:szCs w:val="20"/>
      <w:lang w:eastAsia="it-IT"/>
    </w:rPr>
  </w:style>
  <w:style w:type="character" w:styleId="Titolo2Carattere1" w:customStyle="1">
    <w:name w:val="Titolo 2 Carattere1"/>
    <w:link w:val="Titolo2"/>
    <w:uiPriority w:val="99"/>
    <w:qFormat/>
    <w:locked/>
    <w:rsid w:val="00b757fc"/>
    <w:rPr>
      <w:rFonts w:ascii="Arial" w:hAnsi="Arial" w:eastAsia="Times New Roman" w:cs="Times New Roman"/>
      <w:b/>
      <w:i/>
      <w:caps/>
      <w:sz w:val="24"/>
      <w:szCs w:val="20"/>
    </w:rPr>
  </w:style>
  <w:style w:type="character" w:styleId="IntestazioneCarattere" w:customStyle="1">
    <w:name w:val="Intestazione Carattere"/>
    <w:link w:val="Intestazione"/>
    <w:qFormat/>
    <w:rsid w:val="00b757fc"/>
    <w:rPr>
      <w:rFonts w:ascii="Arial" w:hAnsi="Arial" w:eastAsia="Times New Roman" w:cs="Times New Roman"/>
      <w:sz w:val="24"/>
      <w:szCs w:val="20"/>
    </w:rPr>
  </w:style>
  <w:style w:type="character" w:styleId="PidipaginaCarattere" w:customStyle="1">
    <w:name w:val="Piè di pagina Carattere"/>
    <w:link w:val="Pidipagina"/>
    <w:uiPriority w:val="99"/>
    <w:qFormat/>
    <w:rsid w:val="00b757fc"/>
    <w:rPr>
      <w:rFonts w:ascii="Arial" w:hAnsi="Arial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757fc"/>
    <w:rPr/>
  </w:style>
  <w:style w:type="character" w:styleId="CorpodeltestoCarattere" w:customStyle="1">
    <w:name w:val="Corpo del testo Carattere"/>
    <w:link w:val="Corpodeltesto"/>
    <w:qFormat/>
    <w:rsid w:val="00b757fc"/>
    <w:rPr>
      <w:rFonts w:ascii="Arial" w:hAnsi="Arial" w:eastAsia="Times New Roman" w:cs="Times New Roman"/>
      <w:spacing w:val="-5"/>
      <w:sz w:val="24"/>
      <w:szCs w:val="20"/>
      <w:lang w:eastAsia="it-IT"/>
    </w:rPr>
  </w:style>
  <w:style w:type="character" w:styleId="RientrocorpodeltestoCarattere" w:customStyle="1">
    <w:name w:val="Rientro corpo del testo Carattere"/>
    <w:link w:val="Rientrocorpodeltesto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Rientrocorpodeltesto2Carattere" w:customStyle="1">
    <w:name w:val="Rientro corpo del testo 2 Carattere"/>
    <w:link w:val="Rientrocorpodeltesto2"/>
    <w:qFormat/>
    <w:rsid w:val="00b757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entrocorpodeltesto3Carattere" w:customStyle="1">
    <w:name w:val="Rientro corpo del testo 3 Carattere"/>
    <w:link w:val="Rientrocorpodeltesto3"/>
    <w:qFormat/>
    <w:rsid w:val="00b757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Corpodeltesto3Carattere" w:customStyle="1">
    <w:name w:val="Corpo del testo 3 Carattere"/>
    <w:link w:val="Corpodeltesto3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b757fc"/>
    <w:rPr>
      <w:rFonts w:ascii="Times New Roman" w:hAnsi="Times New Roman" w:eastAsia="Times New Roman" w:cs="Times New Roman"/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b757fc"/>
    <w:rPr>
      <w:vertAlign w:val="superscript"/>
    </w:rPr>
  </w:style>
  <w:style w:type="character" w:styleId="MappadocumentoCarattere" w:customStyle="1">
    <w:name w:val="Mappa documento Carattere"/>
    <w:link w:val="Mappadocumento"/>
    <w:qFormat/>
    <w:rsid w:val="00b757fc"/>
    <w:rPr>
      <w:rFonts w:ascii="Tahoma" w:hAnsi="Tahoma" w:eastAsia="Times New Roman" w:cs="Times New Roman"/>
      <w:sz w:val="24"/>
      <w:szCs w:val="20"/>
      <w:shd w:fill="000080" w:val="clear"/>
    </w:rPr>
  </w:style>
  <w:style w:type="character" w:styleId="Corpodeltesto2Carattere" w:customStyle="1">
    <w:name w:val="Corpo del testo 2 Carattere"/>
    <w:link w:val="Corpodeltesto2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CollegamentoInternet">
    <w:name w:val="Collegamento Internet"/>
    <w:rsid w:val="00b757fc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b757fc"/>
    <w:rPr>
      <w:rFonts w:ascii="Tahoma" w:hAnsi="Tahoma" w:eastAsia="Times New Roman" w:cs="Times New Roman"/>
      <w:sz w:val="16"/>
      <w:szCs w:val="16"/>
    </w:rPr>
  </w:style>
  <w:style w:type="character" w:styleId="Enfasi">
    <w:name w:val="Enfasi"/>
    <w:qFormat/>
    <w:rsid w:val="00b757fc"/>
    <w:rPr>
      <w:i/>
      <w:iCs/>
    </w:rPr>
  </w:style>
  <w:style w:type="character" w:styleId="Annotationreference">
    <w:name w:val="annotation reference"/>
    <w:semiHidden/>
    <w:qFormat/>
    <w:rsid w:val="00b757fc"/>
    <w:rPr>
      <w:sz w:val="16"/>
      <w:szCs w:val="16"/>
    </w:rPr>
  </w:style>
  <w:style w:type="character" w:styleId="TestocommentoCarattere" w:customStyle="1">
    <w:name w:val="Testo commento Carattere"/>
    <w:link w:val="Testocommento"/>
    <w:semiHidden/>
    <w:qFormat/>
    <w:rsid w:val="00b757fc"/>
    <w:rPr>
      <w:rFonts w:ascii="Arial" w:hAnsi="Arial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link w:val="Soggettocommento"/>
    <w:semiHidden/>
    <w:qFormat/>
    <w:rsid w:val="00b757fc"/>
    <w:rPr>
      <w:rFonts w:ascii="Arial" w:hAnsi="Arial" w:eastAsia="Times New Roman" w:cs="Times New Roman"/>
      <w:b/>
      <w:bCs/>
      <w:sz w:val="20"/>
      <w:szCs w:val="20"/>
      <w:lang w:eastAsia="it-IT"/>
    </w:rPr>
  </w:style>
  <w:style w:type="character" w:styleId="TitoloCarattere" w:customStyle="1">
    <w:name w:val="Titolo Carattere"/>
    <w:link w:val="Titolo"/>
    <w:qFormat/>
    <w:rsid w:val="00b757f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qFormat/>
    <w:rsid w:val="00b757fc"/>
    <w:rPr>
      <w:rFonts w:ascii="Arial" w:hAnsi="Arial"/>
      <w:spacing w:val="-5"/>
      <w:sz w:val="24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link w:val="CorpodeltestoCarattere"/>
    <w:rsid w:val="00b757fc"/>
    <w:pPr>
      <w:widowControl w:val="false"/>
      <w:spacing w:lineRule="atLeast" w:line="240" w:before="0" w:after="240"/>
      <w:ind w:left="1080" w:hanging="397"/>
    </w:pPr>
    <w:rPr>
      <w:spacing w:val="-5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b757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b757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" w:customStyle="1">
    <w:name w:val="Testo"/>
    <w:qFormat/>
    <w:rsid w:val="00b757fc"/>
    <w:pPr>
      <w:widowControl/>
      <w:suppressAutoHyphens w:val="true"/>
      <w:bidi w:val="0"/>
      <w:spacing w:before="0" w:after="0"/>
      <w:ind w:left="284" w:right="283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Oggetto" w:customStyle="1">
    <w:name w:val="oggetto"/>
    <w:basedOn w:val="Testo"/>
    <w:qFormat/>
    <w:rsid w:val="00b757fc"/>
    <w:pPr>
      <w:ind w:left="1701" w:right="283" w:hanging="1417"/>
    </w:pPr>
    <w:rPr>
      <w:caps/>
    </w:rPr>
  </w:style>
  <w:style w:type="paragraph" w:styleId="Centrato" w:customStyle="1">
    <w:name w:val="Centrato"/>
    <w:basedOn w:val="Normal"/>
    <w:qFormat/>
    <w:rsid w:val="00b757fc"/>
    <w:p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pacing w:before="240" w:after="240"/>
      <w:jc w:val="center"/>
    </w:pPr>
    <w:rPr>
      <w:b/>
      <w:caps/>
      <w:spacing w:val="30"/>
    </w:rPr>
  </w:style>
  <w:style w:type="paragraph" w:styleId="Oggetto1" w:customStyle="1">
    <w:name w:val="Oggetto"/>
    <w:basedOn w:val="Normal"/>
    <w:qFormat/>
    <w:rsid w:val="00b757fc"/>
    <w:pPr>
      <w:widowControl w:val="false"/>
      <w:ind w:left="1134" w:hanging="1134"/>
    </w:pPr>
    <w:rPr>
      <w:b/>
      <w:smallCaps/>
    </w:rPr>
  </w:style>
  <w:style w:type="paragraph" w:styleId="StileBollo" w:customStyle="1">
    <w:name w:val="StileBollo"/>
    <w:basedOn w:val="Normal"/>
    <w:qFormat/>
    <w:rsid w:val="00b757fc"/>
    <w:pPr>
      <w:widowControl w:val="false"/>
      <w:spacing w:lineRule="auto" w:line="475"/>
    </w:pPr>
    <w:rPr>
      <w:rFonts w:ascii="Courier New" w:hAnsi="Courier New"/>
      <w:b/>
    </w:rPr>
  </w:style>
  <w:style w:type="paragraph" w:styleId="PARAGRAFOSTANDARDN" w:customStyle="1">
    <w:name w:val="PARAGRAFO STANDARD N"/>
    <w:qFormat/>
    <w:rsid w:val="00b757f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Rientrocorpodeltesto">
    <w:name w:val="Body Text Indent"/>
    <w:basedOn w:val="Normal"/>
    <w:link w:val="RientrocorpodeltestoCarattere"/>
    <w:rsid w:val="00b757fc"/>
    <w:pPr>
      <w:ind w:left="1418" w:hanging="1418"/>
    </w:pPr>
    <w:rPr/>
  </w:style>
  <w:style w:type="paragraph" w:styleId="TestoInafica" w:customStyle="1">
    <w:name w:val="TestoInafica"/>
    <w:basedOn w:val="Normal"/>
    <w:qFormat/>
    <w:rsid w:val="00b757fc"/>
    <w:pPr>
      <w:spacing w:before="0" w:after="0"/>
      <w:ind w:left="0" w:hanging="0"/>
      <w:jc w:val="left"/>
    </w:pPr>
    <w:rPr>
      <w:sz w:val="20"/>
    </w:rPr>
  </w:style>
  <w:style w:type="paragraph" w:styleId="Tabe1" w:customStyle="1">
    <w:name w:val="Tabe1"/>
    <w:basedOn w:val="Normal"/>
    <w:qFormat/>
    <w:rsid w:val="00b757fc"/>
    <w:pPr>
      <w:jc w:val="center"/>
    </w:pPr>
    <w:rPr>
      <w:sz w:val="20"/>
    </w:rPr>
  </w:style>
  <w:style w:type="paragraph" w:styleId="BodyTextIndent2">
    <w:name w:val="Body Text Indent 2"/>
    <w:basedOn w:val="Normal"/>
    <w:link w:val="Rientrocorpodeltesto2Carattere"/>
    <w:qFormat/>
    <w:rsid w:val="00b757fc"/>
    <w:pPr>
      <w:ind w:left="1418" w:hanging="1389"/>
    </w:pPr>
    <w:rPr>
      <w:b/>
    </w:rPr>
  </w:style>
  <w:style w:type="paragraph" w:styleId="BlockText">
    <w:name w:val="Block Text"/>
    <w:basedOn w:val="Normal"/>
    <w:qFormat/>
    <w:rsid w:val="00b757fc"/>
    <w:pPr>
      <w:ind w:left="142" w:right="141" w:hanging="142"/>
    </w:pPr>
    <w:rPr/>
  </w:style>
  <w:style w:type="paragraph" w:styleId="BodyTextIndent3">
    <w:name w:val="Body Text Indent 3"/>
    <w:basedOn w:val="Normal"/>
    <w:link w:val="Rientrocorpodeltesto3Carattere"/>
    <w:qFormat/>
    <w:rsid w:val="00b757fc"/>
    <w:pPr>
      <w:ind w:left="1418" w:hanging="1418"/>
    </w:pPr>
    <w:rPr>
      <w:b/>
    </w:rPr>
  </w:style>
  <w:style w:type="paragraph" w:styleId="BodyText3">
    <w:name w:val="Body Text 3"/>
    <w:basedOn w:val="Normal"/>
    <w:link w:val="Corpodeltesto3Carattere"/>
    <w:qFormat/>
    <w:rsid w:val="00b757fc"/>
    <w:pPr>
      <w:ind w:left="0" w:right="141" w:hanging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rsid w:val="00b757fc"/>
    <w:pPr>
      <w:widowControl w:val="false"/>
      <w:spacing w:lineRule="auto" w:line="360" w:before="0" w:after="0"/>
      <w:ind w:left="0" w:hanging="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link w:val="MappadocumentoCarattere"/>
    <w:qFormat/>
    <w:rsid w:val="00b757fc"/>
    <w:pPr>
      <w:shd w:val="clear" w:color="auto" w:fill="000080"/>
    </w:pPr>
    <w:rPr>
      <w:rFonts w:ascii="Tahoma" w:hAnsi="Tahoma"/>
    </w:rPr>
  </w:style>
  <w:style w:type="paragraph" w:styleId="OmniPage3" w:customStyle="1">
    <w:name w:val="OmniPage #3"/>
    <w:basedOn w:val="Normal"/>
    <w:qFormat/>
    <w:rsid w:val="00b757fc"/>
    <w:pPr>
      <w:spacing w:lineRule="exact" w:line="260" w:before="0" w:after="0"/>
      <w:ind w:left="0" w:hanging="0"/>
      <w:jc w:val="left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Corpodeltesto2Carattere"/>
    <w:qFormat/>
    <w:rsid w:val="00b757fc"/>
    <w:pPr>
      <w:spacing w:lineRule="auto" w:line="480"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b757fc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b757f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Terminedefinizione" w:customStyle="1">
    <w:name w:val="Termine definizione"/>
    <w:basedOn w:val="Default"/>
    <w:next w:val="Default"/>
    <w:qFormat/>
    <w:rsid w:val="00b757fc"/>
    <w:pPr/>
    <w:rPr>
      <w:rFonts w:cs="Times New Roman"/>
      <w:color w:val="auto"/>
    </w:rPr>
  </w:style>
  <w:style w:type="paragraph" w:styleId="P0" w:customStyle="1">
    <w:name w:val="P0"/>
    <w:basedOn w:val="Normal"/>
    <w:qFormat/>
    <w:rsid w:val="00b757fc"/>
    <w:pPr>
      <w:tabs>
        <w:tab w:val="clear" w:pos="708"/>
      </w:tabs>
      <w:spacing w:before="0" w:after="240"/>
      <w:ind w:left="0" w:hanging="0"/>
    </w:pPr>
    <w:rPr/>
  </w:style>
  <w:style w:type="paragraph" w:styleId="Annotationtext">
    <w:name w:val="annotation text"/>
    <w:basedOn w:val="Normal"/>
    <w:link w:val="TestocommentoCarattere"/>
    <w:semiHidden/>
    <w:qFormat/>
    <w:rsid w:val="00b757fc"/>
    <w:pPr/>
    <w:rPr>
      <w:sz w:val="20"/>
    </w:rPr>
  </w:style>
  <w:style w:type="paragraph" w:styleId="Annotationsubject">
    <w:name w:val="annotation subject"/>
    <w:basedOn w:val="Annotationtext"/>
    <w:next w:val="Annotationtext"/>
    <w:link w:val="SoggettocommentoCarattere"/>
    <w:semiHidden/>
    <w:qFormat/>
    <w:rsid w:val="00b757fc"/>
    <w:pPr/>
    <w:rPr>
      <w:b/>
      <w:bCs/>
    </w:rPr>
  </w:style>
  <w:style w:type="paragraph" w:styleId="Tabella" w:customStyle="1">
    <w:name w:val="Tabella"/>
    <w:basedOn w:val="Normal"/>
    <w:qFormat/>
    <w:rsid w:val="00b757fc"/>
    <w:pPr>
      <w:spacing w:before="60" w:after="60"/>
      <w:ind w:left="0" w:hanging="0"/>
    </w:pPr>
    <w:rPr>
      <w:rFonts w:cs="Arial"/>
      <w:sz w:val="20"/>
      <w:szCs w:val="24"/>
    </w:rPr>
  </w:style>
  <w:style w:type="paragraph" w:styleId="TitoloTabelle" w:customStyle="1">
    <w:name w:val="Titolo Tabelle"/>
    <w:basedOn w:val="Titolo1"/>
    <w:qFormat/>
    <w:rsid w:val="00b757fc"/>
    <w:pPr>
      <w:numPr>
        <w:ilvl w:val="0"/>
        <w:numId w:val="0"/>
      </w:numPr>
      <w:spacing w:before="60" w:after="60"/>
      <w:ind w:left="0" w:hanging="0"/>
      <w:jc w:val="center"/>
    </w:pPr>
    <w:rPr>
      <w:rFonts w:cs="Arial"/>
      <w:bCs/>
      <w:kern w:val="0"/>
      <w:sz w:val="20"/>
      <w:szCs w:val="24"/>
    </w:rPr>
  </w:style>
  <w:style w:type="paragraph" w:styleId="TitoloschedaC" w:customStyle="1">
    <w:name w:val="Titolo scheda C"/>
    <w:qFormat/>
    <w:rsid w:val="00b757fc"/>
    <w:pPr>
      <w:widowControl/>
      <w:tabs>
        <w:tab w:val="clear" w:pos="708"/>
        <w:tab w:val="left" w:pos="454" w:leader="none"/>
      </w:tabs>
      <w:suppressAutoHyphens w:val="true"/>
      <w:bidi w:val="0"/>
      <w:spacing w:lineRule="auto" w:line="360" w:before="240" w:after="120"/>
      <w:ind w:left="454" w:hanging="454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it-IT" w:eastAsia="it-IT" w:bidi="ar-SA"/>
    </w:rPr>
  </w:style>
  <w:style w:type="paragraph" w:styleId="TOCHeading">
    <w:name w:val="TOC Heading"/>
    <w:basedOn w:val="Titolo1"/>
    <w:next w:val="Normal"/>
    <w:uiPriority w:val="39"/>
    <w:qFormat/>
    <w:rsid w:val="00b757fc"/>
    <w:pPr>
      <w:keepLines/>
      <w:numPr>
        <w:ilvl w:val="0"/>
        <w:numId w:val="0"/>
      </w:numPr>
      <w:spacing w:lineRule="auto" w:line="276" w:before="480" w:after="0"/>
      <w:ind w:left="0" w:hanging="0"/>
      <w:jc w:val="left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Indice2">
    <w:name w:val="TOC 2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240" w:hanging="0"/>
      <w:jc w:val="left"/>
    </w:pPr>
    <w:rPr>
      <w:rFonts w:ascii="Times New Roman" w:hAnsi="Times New Roman"/>
      <w:b/>
      <w:szCs w:val="24"/>
    </w:rPr>
  </w:style>
  <w:style w:type="paragraph" w:styleId="Indice1">
    <w:name w:val="TOC 1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0" w:hanging="0"/>
      <w:jc w:val="left"/>
    </w:pPr>
    <w:rPr>
      <w:rFonts w:ascii="Times New Roman" w:hAnsi="Times New Roman"/>
      <w:b/>
      <w:szCs w:val="24"/>
    </w:rPr>
  </w:style>
  <w:style w:type="paragraph" w:styleId="Indice3">
    <w:name w:val="TOC 3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480" w:hanging="0"/>
      <w:jc w:val="left"/>
    </w:pPr>
    <w:rPr>
      <w:rFonts w:ascii="Times New Roman" w:hAnsi="Times New Roman"/>
      <w:b/>
      <w:szCs w:val="24"/>
    </w:rPr>
  </w:style>
  <w:style w:type="paragraph" w:styleId="Titoloprincipale">
    <w:name w:val="Title"/>
    <w:basedOn w:val="Normal"/>
    <w:next w:val="Normal"/>
    <w:link w:val="TitoloCarattere"/>
    <w:qFormat/>
    <w:rsid w:val="00b757fc"/>
    <w:pPr>
      <w:spacing w:lineRule="auto" w:line="276" w:before="240" w:after="60"/>
      <w:ind w:left="0" w:hanging="0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Titolouno" w:customStyle="1">
    <w:name w:val="Titolo uno"/>
    <w:basedOn w:val="Titolo1"/>
    <w:qFormat/>
    <w:rsid w:val="00b757fc"/>
    <w:pPr>
      <w:numPr>
        <w:ilvl w:val="0"/>
        <w:numId w:val="0"/>
      </w:numPr>
      <w:spacing w:lineRule="auto" w:line="360" w:before="360" w:after="240"/>
      <w:ind w:left="0" w:hanging="0"/>
    </w:pPr>
    <w:rPr>
      <w:rFonts w:ascii="Times New Roman" w:hAnsi="Times New Roman" w:cs="Arial"/>
      <w:bCs/>
      <w:kern w:val="2"/>
      <w:sz w:val="24"/>
      <w:szCs w:val="32"/>
    </w:rPr>
  </w:style>
  <w:style w:type="paragraph" w:styleId="Titolotre" w:customStyle="1">
    <w:name w:val="Titolo tre"/>
    <w:basedOn w:val="Normal"/>
    <w:qFormat/>
    <w:rsid w:val="00b757fc"/>
    <w:pPr>
      <w:spacing w:lineRule="auto" w:line="288" w:before="120" w:after="120"/>
      <w:ind w:left="0" w:hanging="0"/>
      <w:jc w:val="left"/>
    </w:pPr>
    <w:rPr>
      <w:rFonts w:ascii="Times New Roman" w:hAnsi="Times New Roman"/>
      <w:b/>
      <w:bCs/>
      <w:szCs w:val="17"/>
    </w:rPr>
  </w:style>
  <w:style w:type="paragraph" w:styleId="Titolo10" w:customStyle="1">
    <w:name w:val="titolo"/>
    <w:basedOn w:val="Titolouno"/>
    <w:qFormat/>
    <w:rsid w:val="00b757fc"/>
    <w:pPr>
      <w:jc w:val="center"/>
    </w:pPr>
    <w:rPr>
      <w:sz w:val="28"/>
    </w:rPr>
  </w:style>
  <w:style w:type="paragraph" w:styleId="Titolofrontespizio" w:customStyle="1">
    <w:name w:val="Titolo frontespizio"/>
    <w:basedOn w:val="Normal"/>
    <w:next w:val="Normal"/>
    <w:qFormat/>
    <w:rsid w:val="00b757fc"/>
    <w:pPr>
      <w:keepNext w:val="true"/>
      <w:keepLines/>
      <w:spacing w:lineRule="atLeast" w:line="240" w:before="1800" w:after="0"/>
      <w:ind w:left="1080" w:hanging="0"/>
      <w:jc w:val="left"/>
    </w:pPr>
    <w:rPr>
      <w:b/>
      <w:spacing w:val="-48"/>
      <w:kern w:val="2"/>
      <w:sz w:val="72"/>
    </w:rPr>
  </w:style>
  <w:style w:type="paragraph" w:styleId="Sottotitolofrontespizio" w:customStyle="1">
    <w:name w:val="Sottotitolo frontespizio"/>
    <w:basedOn w:val="Titolofrontespizio"/>
    <w:next w:val="Corpodeltesto"/>
    <w:qFormat/>
    <w:rsid w:val="00b757fc"/>
    <w:pPr>
      <w:spacing w:before="1520" w:after="0"/>
      <w:ind w:left="1080" w:right="1680" w:hanging="0"/>
    </w:pPr>
    <w:rPr>
      <w:rFonts w:ascii="Times New Roman" w:hAnsi="Times New Roman"/>
      <w:b w:val="false"/>
      <w:i/>
      <w:spacing w:val="-20"/>
      <w:sz w:val="40"/>
    </w:rPr>
  </w:style>
  <w:style w:type="paragraph" w:styleId="Corpodeltesto31" w:customStyle="1">
    <w:name w:val="Corpo del testo 31"/>
    <w:basedOn w:val="Normal"/>
    <w:qFormat/>
    <w:rsid w:val="00b757fc"/>
    <w:pPr>
      <w:suppressAutoHyphens w:val="true"/>
      <w:spacing w:lineRule="auto" w:line="288" w:before="0" w:after="0"/>
      <w:ind w:left="0" w:hanging="0"/>
    </w:pPr>
    <w:rPr>
      <w:rFonts w:ascii="Tahoma" w:hAnsi="Tahoma" w:cs="Tahoma"/>
      <w:color w:val="FF0000"/>
      <w:sz w:val="22"/>
      <w:szCs w:val="22"/>
      <w:lang w:eastAsia="ar-SA"/>
    </w:rPr>
  </w:style>
  <w:style w:type="paragraph" w:styleId="Corpodeltesto21" w:customStyle="1">
    <w:name w:val="Corpo del testo 21"/>
    <w:basedOn w:val="Normal"/>
    <w:qFormat/>
    <w:rsid w:val="00b757fc"/>
    <w:pPr>
      <w:suppressAutoHyphens w:val="true"/>
      <w:spacing w:lineRule="auto" w:line="480"/>
      <w:ind w:left="0" w:hanging="0"/>
      <w:jc w:val="left"/>
    </w:pPr>
    <w:rPr>
      <w:rFonts w:ascii="Times New Roman" w:hAnsi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757fc"/>
    <w:pPr>
      <w:spacing w:before="0" w:after="0"/>
      <w:ind w:left="720" w:hanging="0"/>
      <w:contextualSpacing/>
      <w:jc w:val="left"/>
    </w:pPr>
    <w:rPr>
      <w:rFonts w:ascii="Times New Roman" w:hAnsi="Times New Roman"/>
      <w:sz w:val="20"/>
      <w:lang w:eastAsia="en-US"/>
    </w:rPr>
  </w:style>
  <w:style w:type="paragraph" w:styleId="Scheda" w:customStyle="1">
    <w:name w:val="Scheda"/>
    <w:basedOn w:val="Normal"/>
    <w:qFormat/>
    <w:rsid w:val="00b757fc"/>
    <w:pPr>
      <w:spacing w:lineRule="auto" w:line="360" w:before="0" w:after="0"/>
      <w:ind w:left="0" w:hanging="0"/>
      <w:jc w:val="left"/>
    </w:pPr>
    <w:rPr>
      <w:b/>
      <w:szCs w:val="24"/>
    </w:rPr>
  </w:style>
  <w:style w:type="paragraph" w:styleId="TitoloSchede" w:customStyle="1">
    <w:name w:val="Titolo Schede"/>
    <w:basedOn w:val="Titolo7"/>
    <w:qFormat/>
    <w:rsid w:val="00b757fc"/>
    <w:pPr>
      <w:keepNext w:val="true"/>
      <w:numPr>
        <w:ilvl w:val="0"/>
        <w:numId w:val="0"/>
      </w:numPr>
      <w:tabs>
        <w:tab w:val="clear" w:pos="708"/>
        <w:tab w:val="left" w:pos="9720" w:leader="none"/>
        <w:tab w:val="left" w:pos="10192" w:leader="none"/>
      </w:tabs>
      <w:spacing w:lineRule="auto" w:line="360" w:before="120" w:after="360"/>
      <w:ind w:left="0" w:hanging="0"/>
    </w:pPr>
    <w:rPr>
      <w:rFonts w:cs="Arial"/>
      <w:b/>
      <w:bCs/>
      <w:sz w:val="28"/>
      <w:szCs w:val="24"/>
      <w:u w:val="single"/>
    </w:rPr>
  </w:style>
  <w:style w:type="paragraph" w:styleId="Indice4">
    <w:name w:val="TOC 4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660" w:hanging="0"/>
      <w:jc w:val="left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880" w:hanging="0"/>
      <w:jc w:val="left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100" w:hanging="0"/>
      <w:jc w:val="left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320" w:hanging="0"/>
      <w:jc w:val="left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540" w:hanging="0"/>
      <w:jc w:val="left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760" w:hanging="0"/>
      <w:jc w:val="left"/>
    </w:pPr>
    <w:rPr>
      <w:rFonts w:ascii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723d1c"/>
    <w:pPr>
      <w:widowControl w:val="false"/>
      <w:spacing w:before="0" w:after="0"/>
      <w:ind w:left="0" w:hanging="0"/>
      <w:jc w:val="left"/>
    </w:pPr>
    <w:rPr>
      <w:rFonts w:eastAsia="Arial" w:cs="Arial"/>
      <w:sz w:val="22"/>
      <w:szCs w:val="22"/>
      <w:lang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757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23d1c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LibreOffice/6.4.2.2$Windows_X86_64 LibreOffice_project/4e471d8c02c9c90f512f7f9ead8875b57fcb1ec3</Application>
  <Pages>11</Pages>
  <Words>1032</Words>
  <Characters>4957</Characters>
  <CharactersWithSpaces>5586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2022-10-27T10:02:00Z</dcterms:created>
  <dc:creator>Michele Cannito</dc:creator>
  <dc:description/>
  <dc:language>it-IT</dc:language>
  <cp:lastModifiedBy/>
  <cp:lastPrinted>2023-12-13T09:05:43Z</cp:lastPrinted>
  <dcterms:modified xsi:type="dcterms:W3CDTF">2024-03-21T14:44:16Z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